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70" w:rsidRPr="002B7F52" w:rsidRDefault="00363F70" w:rsidP="00363F70">
      <w:pPr>
        <w:pStyle w:val="Nazev"/>
        <w:spacing w:before="120" w:after="120"/>
        <w:jc w:val="center"/>
        <w:rPr>
          <w:rFonts w:cs="Times New Roman"/>
          <w:szCs w:val="22"/>
          <w:lang w:val="de-DE"/>
        </w:rPr>
      </w:pPr>
      <w:bookmarkStart w:id="0" w:name="_GoBack"/>
      <w:bookmarkEnd w:id="0"/>
      <w:r w:rsidRPr="002B7F52">
        <w:rPr>
          <w:rFonts w:cs="Times New Roman"/>
          <w:sz w:val="28"/>
          <w:szCs w:val="22"/>
          <w:lang w:val="de-DE"/>
        </w:rPr>
        <w:t>Aufforderung ZUR TEILNAHME AN DER VOR</w:t>
      </w:r>
      <w:r w:rsidR="00B25B55">
        <w:rPr>
          <w:rFonts w:cs="Times New Roman"/>
          <w:sz w:val="28"/>
          <w:szCs w:val="22"/>
          <w:lang w:val="de-DE"/>
        </w:rPr>
        <w:t>HERIGEN</w:t>
      </w:r>
      <w:r w:rsidRPr="002B7F52">
        <w:rPr>
          <w:rFonts w:cs="Times New Roman"/>
          <w:sz w:val="28"/>
          <w:szCs w:val="22"/>
          <w:lang w:val="de-DE"/>
        </w:rPr>
        <w:t xml:space="preserve"> MARKTKONSULTATION</w:t>
      </w:r>
    </w:p>
    <w:p w:rsidR="00363F70" w:rsidRPr="002B7F52" w:rsidRDefault="00363F70" w:rsidP="00363F70">
      <w:pPr>
        <w:rPr>
          <w:lang w:val="de-DE"/>
        </w:rPr>
      </w:pPr>
    </w:p>
    <w:p w:rsidR="00363F70" w:rsidRPr="002B7F52" w:rsidRDefault="00363F70" w:rsidP="00363F70">
      <w:pPr>
        <w:rPr>
          <w:lang w:val="de-DE"/>
        </w:rPr>
      </w:pPr>
      <w:r w:rsidRPr="002B7F52">
        <w:rPr>
          <w:lang w:val="de-DE" w:eastAsia="cs-CZ"/>
        </w:rPr>
        <w:t xml:space="preserve">Die </w:t>
      </w:r>
      <w:proofErr w:type="spellStart"/>
      <w:r w:rsidRPr="002B7F52">
        <w:rPr>
          <w:b/>
          <w:lang w:val="de-DE" w:eastAsia="cs-CZ"/>
        </w:rPr>
        <w:t>Správa</w:t>
      </w:r>
      <w:proofErr w:type="spellEnd"/>
      <w:r w:rsidRPr="002B7F52">
        <w:rPr>
          <w:b/>
          <w:lang w:val="de-DE" w:eastAsia="cs-CZ"/>
        </w:rPr>
        <w:t xml:space="preserve"> </w:t>
      </w:r>
      <w:proofErr w:type="spellStart"/>
      <w:r w:rsidRPr="002B7F52">
        <w:rPr>
          <w:b/>
          <w:lang w:val="de-DE" w:eastAsia="cs-CZ"/>
        </w:rPr>
        <w:t>železniční</w:t>
      </w:r>
      <w:proofErr w:type="spellEnd"/>
      <w:r w:rsidRPr="002B7F52">
        <w:rPr>
          <w:b/>
          <w:lang w:val="de-DE" w:eastAsia="cs-CZ"/>
        </w:rPr>
        <w:t xml:space="preserve"> </w:t>
      </w:r>
      <w:proofErr w:type="spellStart"/>
      <w:r w:rsidRPr="002B7F52">
        <w:rPr>
          <w:b/>
          <w:lang w:val="de-DE" w:eastAsia="cs-CZ"/>
        </w:rPr>
        <w:t>dopravní</w:t>
      </w:r>
      <w:proofErr w:type="spellEnd"/>
      <w:r w:rsidRPr="002B7F52">
        <w:rPr>
          <w:b/>
          <w:lang w:val="de-DE" w:eastAsia="cs-CZ"/>
        </w:rPr>
        <w:t xml:space="preserve"> </w:t>
      </w:r>
      <w:proofErr w:type="spellStart"/>
      <w:r w:rsidRPr="002B7F52">
        <w:rPr>
          <w:b/>
          <w:lang w:val="de-DE" w:eastAsia="cs-CZ"/>
        </w:rPr>
        <w:t>cesty</w:t>
      </w:r>
      <w:proofErr w:type="spellEnd"/>
      <w:r w:rsidRPr="002B7F52">
        <w:rPr>
          <w:b/>
          <w:lang w:val="de-DE" w:eastAsia="cs-CZ"/>
        </w:rPr>
        <w:t xml:space="preserve">, </w:t>
      </w:r>
      <w:proofErr w:type="spellStart"/>
      <w:r w:rsidRPr="002B7F52">
        <w:rPr>
          <w:b/>
          <w:lang w:val="de-DE" w:eastAsia="cs-CZ"/>
        </w:rPr>
        <w:t>státní</w:t>
      </w:r>
      <w:proofErr w:type="spellEnd"/>
      <w:r w:rsidRPr="002B7F52">
        <w:rPr>
          <w:b/>
          <w:lang w:val="de-DE" w:eastAsia="cs-CZ"/>
        </w:rPr>
        <w:t xml:space="preserve"> </w:t>
      </w:r>
      <w:proofErr w:type="spellStart"/>
      <w:r w:rsidRPr="002B7F52">
        <w:rPr>
          <w:b/>
          <w:lang w:val="de-DE" w:eastAsia="cs-CZ"/>
        </w:rPr>
        <w:t>organizace</w:t>
      </w:r>
      <w:proofErr w:type="spellEnd"/>
      <w:r w:rsidRPr="002B7F52">
        <w:rPr>
          <w:lang w:val="de-DE" w:eastAsia="cs-CZ"/>
        </w:rPr>
        <w:t xml:space="preserve">, Id.-Nr.: 709 94 234, mit Sitz in Prag 1 – </w:t>
      </w:r>
      <w:proofErr w:type="spellStart"/>
      <w:r w:rsidRPr="002B7F52">
        <w:rPr>
          <w:lang w:val="de-DE" w:eastAsia="cs-CZ"/>
        </w:rPr>
        <w:t>Nové</w:t>
      </w:r>
      <w:proofErr w:type="spellEnd"/>
      <w:r w:rsidRPr="002B7F52">
        <w:rPr>
          <w:lang w:val="de-DE" w:eastAsia="cs-CZ"/>
        </w:rPr>
        <w:t xml:space="preserve"> </w:t>
      </w:r>
      <w:proofErr w:type="spellStart"/>
      <w:r w:rsidRPr="002B7F52">
        <w:rPr>
          <w:lang w:val="de-DE" w:eastAsia="cs-CZ"/>
        </w:rPr>
        <w:t>Město</w:t>
      </w:r>
      <w:proofErr w:type="spellEnd"/>
      <w:r w:rsidRPr="002B7F52">
        <w:rPr>
          <w:lang w:val="de-DE" w:eastAsia="cs-CZ"/>
        </w:rPr>
        <w:t xml:space="preserve">, </w:t>
      </w:r>
      <w:proofErr w:type="spellStart"/>
      <w:r w:rsidRPr="002B7F52">
        <w:rPr>
          <w:lang w:val="de-DE" w:eastAsia="cs-CZ"/>
        </w:rPr>
        <w:t>Dlážděná</w:t>
      </w:r>
      <w:proofErr w:type="spellEnd"/>
      <w:r w:rsidRPr="002B7F52">
        <w:rPr>
          <w:lang w:val="de-DE" w:eastAsia="cs-CZ"/>
        </w:rPr>
        <w:t xml:space="preserve"> 1003/7, PLZ 110 00 („</w:t>
      </w:r>
      <w:r w:rsidRPr="002B7F52">
        <w:rPr>
          <w:b/>
          <w:lang w:val="de-DE" w:eastAsia="cs-CZ"/>
        </w:rPr>
        <w:t>SŽDC</w:t>
      </w:r>
      <w:r w:rsidRPr="002B7F52">
        <w:rPr>
          <w:lang w:val="de-DE" w:eastAsia="cs-CZ"/>
        </w:rPr>
        <w:t xml:space="preserve">“), die </w:t>
      </w:r>
      <w:r w:rsidRPr="002B7F52">
        <w:rPr>
          <w:b/>
          <w:lang w:val="de-DE" w:eastAsia="cs-CZ"/>
        </w:rPr>
        <w:t>DB Netz AG</w:t>
      </w:r>
      <w:r w:rsidRPr="002B7F52">
        <w:rPr>
          <w:lang w:val="de-DE" w:eastAsia="cs-CZ"/>
        </w:rPr>
        <w:t>, mit Sitz in Theodor-Heuss-Allee 7, 60486 Frankfurt/Main, Bundesrepublik Deutschland („</w:t>
      </w:r>
      <w:r w:rsidRPr="002B7F52">
        <w:rPr>
          <w:b/>
          <w:lang w:val="de-DE" w:eastAsia="cs-CZ"/>
        </w:rPr>
        <w:t>DB Netz</w:t>
      </w:r>
      <w:r w:rsidRPr="002B7F52">
        <w:rPr>
          <w:lang w:val="de-DE" w:eastAsia="cs-CZ"/>
        </w:rPr>
        <w:t>“) (gemeinsam die „</w:t>
      </w:r>
      <w:r w:rsidRPr="002B7F52">
        <w:rPr>
          <w:b/>
          <w:lang w:val="de-DE" w:eastAsia="cs-CZ"/>
        </w:rPr>
        <w:t>Auftra</w:t>
      </w:r>
      <w:r w:rsidRPr="002B7F52">
        <w:rPr>
          <w:b/>
          <w:lang w:val="de-DE" w:eastAsia="cs-CZ"/>
        </w:rPr>
        <w:t>g</w:t>
      </w:r>
      <w:r w:rsidRPr="002B7F52">
        <w:rPr>
          <w:b/>
          <w:lang w:val="de-DE" w:eastAsia="cs-CZ"/>
        </w:rPr>
        <w:t>geber</w:t>
      </w:r>
      <w:r w:rsidRPr="002B7F52">
        <w:rPr>
          <w:lang w:val="de-DE" w:eastAsia="cs-CZ"/>
        </w:rPr>
        <w:t xml:space="preserve">“), erlauben </w:t>
      </w:r>
      <w:r w:rsidRPr="002B7F52">
        <w:rPr>
          <w:lang w:val="de-DE"/>
        </w:rPr>
        <w:t xml:space="preserve">sich, Sie </w:t>
      </w:r>
      <w:r w:rsidRPr="002B7F52">
        <w:rPr>
          <w:u w:val="single"/>
          <w:lang w:val="de-DE"/>
        </w:rPr>
        <w:t xml:space="preserve">zur Teilnahme an der </w:t>
      </w:r>
      <w:r w:rsidR="00B25B55">
        <w:rPr>
          <w:u w:val="single"/>
          <w:lang w:val="de-DE"/>
        </w:rPr>
        <w:t>vorherige</w:t>
      </w:r>
      <w:r w:rsidRPr="002B7F52">
        <w:rPr>
          <w:u w:val="single"/>
          <w:lang w:val="de-DE"/>
        </w:rPr>
        <w:t>n Marktkonsultation</w:t>
      </w:r>
      <w:r w:rsidRPr="002B7F52">
        <w:rPr>
          <w:lang w:val="de-DE"/>
        </w:rPr>
        <w:t xml:space="preserve"> im Rahmen der U</w:t>
      </w:r>
      <w:r w:rsidRPr="002B7F52">
        <w:rPr>
          <w:lang w:val="de-DE"/>
        </w:rPr>
        <w:t>m</w:t>
      </w:r>
      <w:r w:rsidRPr="002B7F52">
        <w:rPr>
          <w:lang w:val="de-DE"/>
        </w:rPr>
        <w:t xml:space="preserve">setzung des gemeinsamen Projekts der Auftraggeber - </w:t>
      </w:r>
      <w:r w:rsidRPr="002B7F52">
        <w:rPr>
          <w:lang w:val="de-DE" w:eastAsia="cs-CZ"/>
        </w:rPr>
        <w:t xml:space="preserve">Projektvorbereitung und anschließende </w:t>
      </w:r>
      <w:r w:rsidRPr="002B7F52">
        <w:rPr>
          <w:lang w:val="de-DE" w:eastAsia="cs-CZ" w:bidi="cs-CZ"/>
        </w:rPr>
        <w:t>Erric</w:t>
      </w:r>
      <w:r w:rsidRPr="002B7F52">
        <w:rPr>
          <w:lang w:val="de-DE" w:eastAsia="cs-CZ" w:bidi="cs-CZ"/>
        </w:rPr>
        <w:t>h</w:t>
      </w:r>
      <w:r w:rsidRPr="002B7F52">
        <w:rPr>
          <w:lang w:val="de-DE" w:eastAsia="cs-CZ" w:bidi="cs-CZ"/>
        </w:rPr>
        <w:t xml:space="preserve">tung eines Grenztunnels im Erzgebirge </w:t>
      </w:r>
      <w:r w:rsidRPr="002B7F52">
        <w:rPr>
          <w:lang w:val="de-DE"/>
        </w:rPr>
        <w:t>(„</w:t>
      </w:r>
      <w:r w:rsidRPr="002B7F52">
        <w:rPr>
          <w:b/>
          <w:lang w:val="de-DE"/>
        </w:rPr>
        <w:t>Gemeinsames Projekt</w:t>
      </w:r>
      <w:r w:rsidRPr="002B7F52">
        <w:rPr>
          <w:lang w:val="de-DE"/>
        </w:rPr>
        <w:t xml:space="preserve">“) </w:t>
      </w:r>
      <w:r w:rsidR="00884F07">
        <w:rPr>
          <w:u w:val="single"/>
          <w:lang w:val="de-DE"/>
        </w:rPr>
        <w:t>einzuladen</w:t>
      </w:r>
      <w:r w:rsidRPr="002B7F52">
        <w:rPr>
          <w:lang w:val="de-DE" w:bidi="cs-CZ"/>
        </w:rPr>
        <w:t xml:space="preserve">. </w:t>
      </w:r>
      <w:r w:rsidRPr="002B7F52">
        <w:rPr>
          <w:lang w:val="de-DE"/>
        </w:rPr>
        <w:t>Die Tunnelverbindung wird Bestandteil der Bahnstrecke Dresden – Prag sein, die ein wichtiges Verbindungsglied im gren</w:t>
      </w:r>
      <w:r w:rsidRPr="002B7F52">
        <w:rPr>
          <w:lang w:val="de-DE"/>
        </w:rPr>
        <w:t>z</w:t>
      </w:r>
      <w:r w:rsidRPr="002B7F52">
        <w:rPr>
          <w:lang w:val="de-DE"/>
        </w:rPr>
        <w:t>überschreitenden Bahnverkehr sowohl für die Bundesrepublik Deutschland, als auch für die Tschech</w:t>
      </w:r>
      <w:r w:rsidRPr="002B7F52">
        <w:rPr>
          <w:lang w:val="de-DE"/>
        </w:rPr>
        <w:t>i</w:t>
      </w:r>
      <w:r w:rsidRPr="002B7F52">
        <w:rPr>
          <w:lang w:val="de-DE"/>
        </w:rPr>
        <w:t>sche Republik und die südöstlichen Nachbarstaaten beider Länder ist. Zweck des gemeinsamen Pr</w:t>
      </w:r>
      <w:r w:rsidRPr="002B7F52">
        <w:rPr>
          <w:lang w:val="de-DE"/>
        </w:rPr>
        <w:t>o</w:t>
      </w:r>
      <w:r w:rsidRPr="002B7F52">
        <w:rPr>
          <w:lang w:val="de-DE"/>
        </w:rPr>
        <w:t>jekts ist der Ausbau und die Beschleunigung der bestehenden Bahnverbindung zwischen Dresden und Prag im Bereich des Elbtalabschnitts, der momentan aus Umweltschutzgründen und aus topografischer Sicht weder ausgebaut noch beschleunigt werden kann. Verkehrsziel der Maßnahme ist das Erreichen einer deutlichen Fahrzeitverkürzung zwischen Berlin und Prag.</w:t>
      </w:r>
    </w:p>
    <w:p w:rsidR="00363F70" w:rsidRPr="002B7F52" w:rsidRDefault="00363F70" w:rsidP="00363F70">
      <w:pPr>
        <w:rPr>
          <w:lang w:val="de-DE"/>
        </w:rPr>
      </w:pPr>
      <w:r w:rsidRPr="002B7F52">
        <w:rPr>
          <w:lang w:val="de-DE"/>
        </w:rPr>
        <w:t>Im Rahmen des gemeinsamen Projekts werden öffentliche Aufträge vergeben, im Allgemeinen g</w:t>
      </w:r>
      <w:r w:rsidRPr="002B7F52">
        <w:rPr>
          <w:lang w:val="de-DE"/>
        </w:rPr>
        <w:t>e</w:t>
      </w:r>
      <w:r w:rsidRPr="002B7F52">
        <w:rPr>
          <w:lang w:val="de-DE"/>
        </w:rPr>
        <w:t xml:space="preserve">meinsam durch die Auftraggeber. Da es sich um ein einzigartiges und spezifisches Projekt handelt, halten es die Auftraggeber für sinnvoll, zum Bekanntmachen der potentiellen Auftragnehmer mit dem Gemeinsamen Projekt und dem Konzept seiner Umsetzung eine </w:t>
      </w:r>
      <w:r w:rsidR="00B25B55">
        <w:rPr>
          <w:lang w:val="de-DE"/>
        </w:rPr>
        <w:t>vorherige</w:t>
      </w:r>
      <w:r w:rsidRPr="002B7F52">
        <w:rPr>
          <w:lang w:val="de-DE"/>
        </w:rPr>
        <w:t xml:space="preserve"> Marktkonsultation („</w:t>
      </w:r>
      <w:r w:rsidRPr="002B7F52">
        <w:rPr>
          <w:b/>
          <w:lang w:val="de-DE"/>
        </w:rPr>
        <w:t>Ko</w:t>
      </w:r>
      <w:r w:rsidRPr="002B7F52">
        <w:rPr>
          <w:b/>
          <w:lang w:val="de-DE"/>
        </w:rPr>
        <w:t>n</w:t>
      </w:r>
      <w:r w:rsidRPr="002B7F52">
        <w:rPr>
          <w:b/>
          <w:lang w:val="de-DE"/>
        </w:rPr>
        <w:t>sultation</w:t>
      </w:r>
      <w:r w:rsidRPr="002B7F52">
        <w:rPr>
          <w:lang w:val="de-DE"/>
        </w:rPr>
        <w:t>“) durchzuführen.</w:t>
      </w:r>
    </w:p>
    <w:p w:rsidR="00363F70" w:rsidRPr="002B7F52" w:rsidRDefault="00363F70" w:rsidP="00363F70">
      <w:pPr>
        <w:rPr>
          <w:lang w:val="de-DE"/>
        </w:rPr>
      </w:pPr>
    </w:p>
    <w:p w:rsidR="00363F70" w:rsidRPr="002B7F52" w:rsidRDefault="00363F70" w:rsidP="00363F70">
      <w:pPr>
        <w:rPr>
          <w:lang w:val="de-DE"/>
        </w:rPr>
      </w:pPr>
    </w:p>
    <w:p w:rsidR="00363F70" w:rsidRPr="002B7F52" w:rsidRDefault="00363F70" w:rsidP="00363F70">
      <w:pPr>
        <w:pStyle w:val="Nadpis1"/>
        <w:spacing w:before="120" w:after="120"/>
        <w:rPr>
          <w:szCs w:val="22"/>
          <w:lang w:val="de-DE"/>
        </w:rPr>
      </w:pPr>
      <w:r w:rsidRPr="002B7F52">
        <w:rPr>
          <w:szCs w:val="22"/>
          <w:lang w:val="de-DE"/>
        </w:rPr>
        <w:t>BESTIMMUNG DES ZWECKS und GEGENSTANDS DER Konsultation</w:t>
      </w:r>
    </w:p>
    <w:p w:rsidR="00363F70" w:rsidRPr="002B7F52" w:rsidRDefault="00363F70" w:rsidP="00363F70">
      <w:pPr>
        <w:pStyle w:val="Text1"/>
        <w:rPr>
          <w:szCs w:val="22"/>
          <w:lang w:val="de-DE"/>
        </w:rPr>
      </w:pPr>
      <w:r w:rsidRPr="002B7F52">
        <w:rPr>
          <w:szCs w:val="22"/>
          <w:lang w:val="de-DE"/>
        </w:rPr>
        <w:t xml:space="preserve">Zweck dieser Konsultation ist </w:t>
      </w:r>
      <w:r w:rsidR="00E52101">
        <w:rPr>
          <w:szCs w:val="22"/>
          <w:lang w:val="de-DE"/>
        </w:rPr>
        <w:t xml:space="preserve">die Information für </w:t>
      </w:r>
      <w:r w:rsidRPr="002B7F52">
        <w:rPr>
          <w:szCs w:val="22"/>
          <w:lang w:val="de-DE"/>
        </w:rPr>
        <w:t>d</w:t>
      </w:r>
      <w:r w:rsidR="00E52101">
        <w:rPr>
          <w:szCs w:val="22"/>
          <w:lang w:val="de-DE"/>
        </w:rPr>
        <w:t>i</w:t>
      </w:r>
      <w:r w:rsidRPr="002B7F52">
        <w:rPr>
          <w:szCs w:val="22"/>
          <w:lang w:val="de-DE"/>
        </w:rPr>
        <w:t xml:space="preserve">e potentiellen </w:t>
      </w:r>
      <w:r w:rsidR="00E52101">
        <w:rPr>
          <w:szCs w:val="22"/>
          <w:lang w:val="de-DE"/>
        </w:rPr>
        <w:t>Bieter</w:t>
      </w:r>
      <w:r w:rsidRPr="002B7F52">
        <w:rPr>
          <w:szCs w:val="22"/>
          <w:lang w:val="de-DE"/>
        </w:rPr>
        <w:t xml:space="preserve"> </w:t>
      </w:r>
      <w:r w:rsidR="00E52101">
        <w:rPr>
          <w:szCs w:val="22"/>
          <w:lang w:val="de-DE"/>
        </w:rPr>
        <w:t xml:space="preserve">zu der </w:t>
      </w:r>
      <w:r w:rsidR="00421C16" w:rsidRPr="002B7F52">
        <w:rPr>
          <w:szCs w:val="22"/>
          <w:lang w:val="de-DE"/>
        </w:rPr>
        <w:t xml:space="preserve"> gep</w:t>
      </w:r>
      <w:r w:rsidRPr="002B7F52">
        <w:rPr>
          <w:szCs w:val="22"/>
          <w:lang w:val="de-DE"/>
        </w:rPr>
        <w:t>lanten Ko</w:t>
      </w:r>
      <w:r w:rsidRPr="002B7F52">
        <w:rPr>
          <w:szCs w:val="22"/>
          <w:lang w:val="de-DE"/>
        </w:rPr>
        <w:t>n</w:t>
      </w:r>
      <w:r w:rsidRPr="002B7F52">
        <w:rPr>
          <w:szCs w:val="22"/>
          <w:lang w:val="de-DE"/>
        </w:rPr>
        <w:t xml:space="preserve">zeption zur Umsetzung des gemeinsamen Projekts. Gegenstand der Konsultation wird daher insbesondere das Bekanntmachen der Konsultationsteilnehmer </w:t>
      </w:r>
      <w:r w:rsidRPr="002B7F52">
        <w:rPr>
          <w:lang w:val="de-DE"/>
        </w:rPr>
        <w:t xml:space="preserve">mit dem Konzept gemeinsamer </w:t>
      </w:r>
      <w:r w:rsidR="00B25B55">
        <w:rPr>
          <w:szCs w:val="22"/>
          <w:lang w:val="de-DE"/>
        </w:rPr>
        <w:t>Auftragsvergabe,</w:t>
      </w:r>
      <w:r w:rsidRPr="002B7F52">
        <w:rPr>
          <w:lang w:val="de-DE"/>
        </w:rPr>
        <w:t xml:space="preserve"> den spezifischen Aspekten dieser Vorgehensweise</w:t>
      </w:r>
      <w:r w:rsidRPr="002B7F52">
        <w:rPr>
          <w:szCs w:val="22"/>
          <w:lang w:val="de-DE"/>
        </w:rPr>
        <w:t xml:space="preserve"> (rechtliche Regelung, Tei</w:t>
      </w:r>
      <w:r w:rsidRPr="002B7F52">
        <w:rPr>
          <w:szCs w:val="22"/>
          <w:lang w:val="de-DE"/>
        </w:rPr>
        <w:t>l</w:t>
      </w:r>
      <w:r w:rsidRPr="002B7F52">
        <w:rPr>
          <w:szCs w:val="22"/>
          <w:lang w:val="de-DE"/>
        </w:rPr>
        <w:t xml:space="preserve">nahmeform, grenzüberschreitender Bezug) und </w:t>
      </w:r>
      <w:r w:rsidRPr="002B7F52">
        <w:rPr>
          <w:lang w:val="de-DE"/>
        </w:rPr>
        <w:t>dem geplanten Verlauf (einschließlich der Zei</w:t>
      </w:r>
      <w:r w:rsidRPr="002B7F52">
        <w:rPr>
          <w:lang w:val="de-DE"/>
        </w:rPr>
        <w:t>t</w:t>
      </w:r>
      <w:r w:rsidRPr="002B7F52">
        <w:rPr>
          <w:lang w:val="de-DE"/>
        </w:rPr>
        <w:t>achse</w:t>
      </w:r>
      <w:r w:rsidRPr="002B7F52">
        <w:rPr>
          <w:szCs w:val="22"/>
          <w:lang w:val="de-DE"/>
        </w:rPr>
        <w:t>) sein.</w:t>
      </w:r>
    </w:p>
    <w:p w:rsidR="00363F70" w:rsidRPr="00236F58" w:rsidRDefault="00363F70" w:rsidP="00363F70">
      <w:pPr>
        <w:pStyle w:val="Text1"/>
        <w:rPr>
          <w:szCs w:val="22"/>
          <w:lang w:val="de-DE"/>
        </w:rPr>
      </w:pPr>
      <w:r w:rsidRPr="002B7F52">
        <w:rPr>
          <w:szCs w:val="22"/>
          <w:lang w:val="de-DE"/>
        </w:rPr>
        <w:t xml:space="preserve">Bestandteil der Konsultation wird auch eine allgemeine Vorstellung der Leistungen sein, die </w:t>
      </w:r>
      <w:r w:rsidRPr="00236F58">
        <w:rPr>
          <w:szCs w:val="22"/>
          <w:lang w:val="de-DE"/>
        </w:rPr>
        <w:t xml:space="preserve">Gegenstand der </w:t>
      </w:r>
      <w:r w:rsidRPr="00236F58">
        <w:rPr>
          <w:lang w:val="de-DE"/>
        </w:rPr>
        <w:t xml:space="preserve">gemeinsamen </w:t>
      </w:r>
      <w:r w:rsidRPr="00236F58">
        <w:rPr>
          <w:szCs w:val="22"/>
          <w:lang w:val="de-DE"/>
        </w:rPr>
        <w:t xml:space="preserve">Beschaffungen sein werden. Die </w:t>
      </w:r>
      <w:r w:rsidR="00CC2935" w:rsidRPr="00236F58">
        <w:rPr>
          <w:szCs w:val="22"/>
          <w:lang w:val="de-DE"/>
        </w:rPr>
        <w:t xml:space="preserve">diese Konsultation betreffenden </w:t>
      </w:r>
      <w:r w:rsidRPr="00236F58">
        <w:rPr>
          <w:szCs w:val="22"/>
          <w:lang w:val="de-DE"/>
        </w:rPr>
        <w:t xml:space="preserve">Leistungen, die Gegenstand der </w:t>
      </w:r>
      <w:r w:rsidRPr="00236F58">
        <w:rPr>
          <w:lang w:val="de-DE"/>
        </w:rPr>
        <w:t xml:space="preserve">gemeinsamen </w:t>
      </w:r>
      <w:r w:rsidRPr="00236F58">
        <w:rPr>
          <w:szCs w:val="22"/>
          <w:lang w:val="de-DE"/>
        </w:rPr>
        <w:t>Beschaffungen in der ersten Phase des gemei</w:t>
      </w:r>
      <w:r w:rsidRPr="00236F58">
        <w:rPr>
          <w:szCs w:val="22"/>
          <w:lang w:val="de-DE"/>
        </w:rPr>
        <w:t>n</w:t>
      </w:r>
      <w:r w:rsidRPr="00236F58">
        <w:rPr>
          <w:szCs w:val="22"/>
          <w:lang w:val="de-DE"/>
        </w:rPr>
        <w:t>samen Projekts sein werden, bestehen insbesondere in:</w:t>
      </w:r>
    </w:p>
    <w:p w:rsidR="00363F70" w:rsidRPr="00236F58" w:rsidRDefault="00783B07" w:rsidP="00363F70">
      <w:pPr>
        <w:pStyle w:val="Text1"/>
        <w:numPr>
          <w:ilvl w:val="0"/>
          <w:numId w:val="2"/>
        </w:numPr>
        <w:rPr>
          <w:szCs w:val="22"/>
          <w:lang w:val="de-DE"/>
        </w:rPr>
      </w:pPr>
      <w:r w:rsidRPr="00236F58">
        <w:rPr>
          <w:szCs w:val="22"/>
          <w:lang w:val="de-DE"/>
        </w:rPr>
        <w:t xml:space="preserve"> Planungsleistungen</w:t>
      </w:r>
    </w:p>
    <w:p w:rsidR="001F29C6" w:rsidRPr="00236F58" w:rsidRDefault="001F29C6" w:rsidP="00363F70">
      <w:pPr>
        <w:pStyle w:val="Text1"/>
        <w:numPr>
          <w:ilvl w:val="0"/>
          <w:numId w:val="2"/>
        </w:numPr>
        <w:rPr>
          <w:szCs w:val="22"/>
          <w:lang w:val="de-DE"/>
        </w:rPr>
      </w:pPr>
      <w:r w:rsidRPr="00236F58">
        <w:rPr>
          <w:szCs w:val="22"/>
          <w:lang w:val="de-DE"/>
        </w:rPr>
        <w:t>Projektsteuerungsleistungen</w:t>
      </w:r>
    </w:p>
    <w:p w:rsidR="00363F70" w:rsidRPr="00783B07" w:rsidRDefault="00A97EFD" w:rsidP="00236F58">
      <w:pPr>
        <w:pStyle w:val="Text1"/>
        <w:rPr>
          <w:szCs w:val="22"/>
          <w:lang w:val="de-DE"/>
        </w:rPr>
      </w:pPr>
      <w:r w:rsidRPr="005829DA">
        <w:rPr>
          <w:lang w:val="de-DE"/>
        </w:rPr>
        <w:t xml:space="preserve">im Bereich des Hochgeschwindigkeits-Eisenbahnverkehrs. </w:t>
      </w:r>
      <w:r>
        <w:rPr>
          <w:lang w:val="de-DE"/>
        </w:rPr>
        <w:t>D</w:t>
      </w:r>
      <w:r w:rsidRPr="005829DA">
        <w:rPr>
          <w:lang w:val="de-DE"/>
        </w:rPr>
        <w:t xml:space="preserve">ie </w:t>
      </w:r>
      <w:r>
        <w:rPr>
          <w:lang w:val="de-DE"/>
        </w:rPr>
        <w:t xml:space="preserve">beabsichtigten Ausschreibungen sowie die </w:t>
      </w:r>
      <w:r w:rsidRPr="005829DA">
        <w:rPr>
          <w:lang w:val="de-DE"/>
        </w:rPr>
        <w:t xml:space="preserve">Konsultation </w:t>
      </w:r>
      <w:r>
        <w:rPr>
          <w:lang w:val="de-DE"/>
        </w:rPr>
        <w:t xml:space="preserve">beziehen sich derzeit </w:t>
      </w:r>
      <w:r w:rsidRPr="005829DA">
        <w:rPr>
          <w:lang w:val="de-DE"/>
        </w:rPr>
        <w:t xml:space="preserve">nicht </w:t>
      </w:r>
      <w:r>
        <w:rPr>
          <w:lang w:val="de-DE"/>
        </w:rPr>
        <w:t xml:space="preserve">auf Leistungen, die im Zusammenhang mit der zu einem späteren Zeitpunkt auszuschreibenden Bauleistungen </w:t>
      </w:r>
      <w:r w:rsidRPr="005829DA">
        <w:rPr>
          <w:lang w:val="de-DE"/>
        </w:rPr>
        <w:t>des gemeinsamen Projekts</w:t>
      </w:r>
      <w:r>
        <w:rPr>
          <w:lang w:val="de-DE"/>
        </w:rPr>
        <w:t xml:space="preserve"> stehen</w:t>
      </w:r>
      <w:r w:rsidRPr="005829DA">
        <w:rPr>
          <w:lang w:val="de-DE"/>
        </w:rPr>
        <w:t>.</w:t>
      </w:r>
    </w:p>
    <w:p w:rsidR="00363F70" w:rsidRPr="002B7F52" w:rsidRDefault="00363F70" w:rsidP="00363F70">
      <w:pPr>
        <w:pStyle w:val="Nadpis1"/>
        <w:numPr>
          <w:ilvl w:val="0"/>
          <w:numId w:val="0"/>
        </w:numPr>
        <w:spacing w:before="120" w:after="120"/>
        <w:ind w:left="567"/>
        <w:rPr>
          <w:szCs w:val="22"/>
          <w:lang w:val="de-DE"/>
        </w:rPr>
      </w:pPr>
    </w:p>
    <w:p w:rsidR="00363F70" w:rsidRPr="002B7F52" w:rsidRDefault="00363F70" w:rsidP="00363F70">
      <w:pPr>
        <w:pStyle w:val="Nadpis1"/>
        <w:spacing w:before="120" w:after="120"/>
        <w:rPr>
          <w:szCs w:val="22"/>
          <w:lang w:val="de-DE"/>
        </w:rPr>
      </w:pPr>
      <w:r w:rsidRPr="002B7F52">
        <w:rPr>
          <w:szCs w:val="22"/>
          <w:lang w:val="de-DE"/>
        </w:rPr>
        <w:t>Teilnahme an der Konsultation</w:t>
      </w:r>
    </w:p>
    <w:p w:rsidR="00363F70" w:rsidRPr="002B7F52" w:rsidRDefault="00363F70" w:rsidP="00363F70">
      <w:pPr>
        <w:pStyle w:val="Text1"/>
        <w:rPr>
          <w:szCs w:val="22"/>
          <w:lang w:val="de-DE"/>
        </w:rPr>
      </w:pPr>
      <w:r w:rsidRPr="002B7F52">
        <w:rPr>
          <w:szCs w:val="22"/>
          <w:lang w:val="de-DE"/>
        </w:rPr>
        <w:t xml:space="preserve">Zur Teilnahme an der Konsultation ist das eine Anlage dieser Aufforderung bildende </w:t>
      </w:r>
      <w:r w:rsidRPr="002B7F52">
        <w:rPr>
          <w:szCs w:val="22"/>
          <w:u w:val="single"/>
          <w:lang w:val="de-DE"/>
        </w:rPr>
        <w:t>Anmeld</w:t>
      </w:r>
      <w:r w:rsidRPr="002B7F52">
        <w:rPr>
          <w:szCs w:val="22"/>
          <w:u w:val="single"/>
          <w:lang w:val="de-DE"/>
        </w:rPr>
        <w:t>e</w:t>
      </w:r>
      <w:r w:rsidRPr="002B7F52">
        <w:rPr>
          <w:szCs w:val="22"/>
          <w:u w:val="single"/>
          <w:lang w:val="de-DE"/>
        </w:rPr>
        <w:t>formular</w:t>
      </w:r>
      <w:r w:rsidRPr="002B7F52">
        <w:rPr>
          <w:szCs w:val="22"/>
          <w:lang w:val="de-DE"/>
        </w:rPr>
        <w:t xml:space="preserve"> auszufüllen und </w:t>
      </w:r>
      <w:r w:rsidRPr="002B7F52">
        <w:rPr>
          <w:b/>
          <w:szCs w:val="22"/>
          <w:lang w:val="de-DE"/>
        </w:rPr>
        <w:t xml:space="preserve">bis spätestens </w:t>
      </w:r>
      <w:r w:rsidR="00B85DB0">
        <w:rPr>
          <w:b/>
          <w:szCs w:val="22"/>
          <w:lang w:val="de-DE"/>
        </w:rPr>
        <w:t>10. 1. 2020 23:59</w:t>
      </w:r>
      <w:r w:rsidRPr="002B7F52">
        <w:rPr>
          <w:szCs w:val="22"/>
          <w:lang w:val="de-DE"/>
        </w:rPr>
        <w:t xml:space="preserve"> an die </w:t>
      </w:r>
      <w:r w:rsidR="002B7F52" w:rsidRPr="002B7F52">
        <w:rPr>
          <w:szCs w:val="22"/>
          <w:lang w:val="de-DE"/>
        </w:rPr>
        <w:t>E-Mail</w:t>
      </w:r>
      <w:r w:rsidRPr="002B7F52">
        <w:rPr>
          <w:szCs w:val="22"/>
          <w:lang w:val="de-DE"/>
        </w:rPr>
        <w:t xml:space="preserve">adresse </w:t>
      </w:r>
      <w:r w:rsidR="007A0D45">
        <w:rPr>
          <w:szCs w:val="22"/>
          <w:lang w:val="de-DE"/>
        </w:rPr>
        <w:t> </w:t>
      </w:r>
      <w:hyperlink r:id="rId12" w:history="1">
        <w:r w:rsidR="003200C4" w:rsidRPr="0056454F">
          <w:rPr>
            <w:rStyle w:val="Hypertextovodkaz"/>
            <w:szCs w:val="22"/>
            <w:lang w:val="de-DE"/>
          </w:rPr>
          <w:t>ondrej.curilla@havelpartners.cz</w:t>
        </w:r>
      </w:hyperlink>
      <w:r w:rsidRPr="002B7F52">
        <w:rPr>
          <w:szCs w:val="22"/>
          <w:lang w:val="de-DE"/>
        </w:rPr>
        <w:t xml:space="preserve"> zurückzusenden.</w:t>
      </w:r>
    </w:p>
    <w:p w:rsidR="00363F70" w:rsidRPr="002B7F52" w:rsidRDefault="00363F70" w:rsidP="00363F70">
      <w:pPr>
        <w:pStyle w:val="Text1"/>
        <w:rPr>
          <w:szCs w:val="22"/>
          <w:lang w:val="de-DE"/>
        </w:rPr>
      </w:pPr>
    </w:p>
    <w:p w:rsidR="00363F70" w:rsidRPr="002B7F52" w:rsidRDefault="00363F70" w:rsidP="00363F70">
      <w:pPr>
        <w:pStyle w:val="Nadpis1"/>
        <w:spacing w:before="120" w:after="120"/>
        <w:rPr>
          <w:szCs w:val="22"/>
          <w:lang w:val="de-DE"/>
        </w:rPr>
      </w:pPr>
      <w:r w:rsidRPr="002B7F52">
        <w:rPr>
          <w:szCs w:val="22"/>
          <w:lang w:val="de-DE"/>
        </w:rPr>
        <w:lastRenderedPageBreak/>
        <w:t>GEPLANTER VERLAUF DER Konsultation</w:t>
      </w:r>
    </w:p>
    <w:p w:rsidR="00363F70" w:rsidRPr="002B7F52" w:rsidRDefault="00363F70" w:rsidP="00363F70">
      <w:pPr>
        <w:pStyle w:val="Text1"/>
        <w:rPr>
          <w:szCs w:val="22"/>
          <w:lang w:val="de-DE"/>
        </w:rPr>
      </w:pPr>
      <w:r w:rsidRPr="002B7F52">
        <w:rPr>
          <w:szCs w:val="22"/>
          <w:lang w:val="de-DE"/>
        </w:rPr>
        <w:t xml:space="preserve">Die Konsultation wird in Form einer gemeinsamen </w:t>
      </w:r>
      <w:r w:rsidR="003A61E8">
        <w:rPr>
          <w:szCs w:val="22"/>
          <w:lang w:val="de-DE"/>
        </w:rPr>
        <w:t>persönliche</w:t>
      </w:r>
      <w:r w:rsidR="003C595F">
        <w:rPr>
          <w:szCs w:val="22"/>
          <w:lang w:val="de-DE"/>
        </w:rPr>
        <w:t>n</w:t>
      </w:r>
      <w:r w:rsidR="003A61E8">
        <w:rPr>
          <w:szCs w:val="22"/>
          <w:lang w:val="de-DE"/>
        </w:rPr>
        <w:t xml:space="preserve"> Präsentation</w:t>
      </w:r>
      <w:r w:rsidR="003A61E8" w:rsidRPr="002B7F52">
        <w:rPr>
          <w:szCs w:val="22"/>
          <w:lang w:val="de-DE"/>
        </w:rPr>
        <w:t xml:space="preserve"> </w:t>
      </w:r>
      <w:r w:rsidRPr="002B7F52">
        <w:rPr>
          <w:szCs w:val="22"/>
          <w:lang w:val="de-DE"/>
        </w:rPr>
        <w:t>der Vertreter der Auftraggeber mit Vertretern der Auftragnehmer, die sich zur Teilnahme an der Konsultation a</w:t>
      </w:r>
      <w:r w:rsidRPr="002B7F52">
        <w:rPr>
          <w:szCs w:val="22"/>
          <w:lang w:val="de-DE"/>
        </w:rPr>
        <w:t>n</w:t>
      </w:r>
      <w:r w:rsidRPr="002B7F52">
        <w:rPr>
          <w:szCs w:val="22"/>
          <w:lang w:val="de-DE"/>
        </w:rPr>
        <w:t>gemeldet haben, geführt.</w:t>
      </w:r>
    </w:p>
    <w:p w:rsidR="00363F70" w:rsidRPr="002B7F52" w:rsidRDefault="00363F70" w:rsidP="00363F70">
      <w:pPr>
        <w:pStyle w:val="Text1"/>
        <w:rPr>
          <w:szCs w:val="22"/>
          <w:lang w:val="de-DE"/>
        </w:rPr>
      </w:pPr>
      <w:r w:rsidRPr="002B7F52">
        <w:rPr>
          <w:szCs w:val="22"/>
          <w:lang w:val="de-DE"/>
        </w:rPr>
        <w:t xml:space="preserve">Im Rahmen eines persönlichen Treffens </w:t>
      </w:r>
      <w:r w:rsidR="00C03B09">
        <w:rPr>
          <w:szCs w:val="22"/>
          <w:lang w:val="de-DE"/>
        </w:rPr>
        <w:t xml:space="preserve">bzw. einer Videokonferenz </w:t>
      </w:r>
      <w:r w:rsidRPr="002B7F52">
        <w:rPr>
          <w:szCs w:val="22"/>
          <w:lang w:val="de-DE"/>
        </w:rPr>
        <w:t>werden in Form einer Pr</w:t>
      </w:r>
      <w:r w:rsidRPr="002B7F52">
        <w:rPr>
          <w:szCs w:val="22"/>
          <w:lang w:val="de-DE"/>
        </w:rPr>
        <w:t>ä</w:t>
      </w:r>
      <w:r w:rsidRPr="002B7F52">
        <w:rPr>
          <w:szCs w:val="22"/>
          <w:lang w:val="de-DE"/>
        </w:rPr>
        <w:t xml:space="preserve">sentation das Ziel des gemeinsamen Projekts, </w:t>
      </w:r>
      <w:r w:rsidRPr="002B7F52">
        <w:rPr>
          <w:lang w:val="de-DE"/>
        </w:rPr>
        <w:t xml:space="preserve">das Konzept gemeinsamer </w:t>
      </w:r>
      <w:r w:rsidRPr="002B7F52">
        <w:rPr>
          <w:szCs w:val="22"/>
          <w:lang w:val="de-DE"/>
        </w:rPr>
        <w:t>Beschaffungen und die einzelnen vorstehend genannten Punkte der Konsultation vorgestellt.</w:t>
      </w:r>
    </w:p>
    <w:p w:rsidR="00363F70" w:rsidRPr="002B7F52" w:rsidRDefault="00421C16" w:rsidP="00363F70">
      <w:pPr>
        <w:pStyle w:val="Text1"/>
        <w:rPr>
          <w:szCs w:val="22"/>
          <w:lang w:val="de-DE"/>
        </w:rPr>
      </w:pPr>
      <w:r w:rsidRPr="002B7F52">
        <w:rPr>
          <w:szCs w:val="22"/>
          <w:lang w:val="de-DE"/>
        </w:rPr>
        <w:t>Für jeden Auftragnehmer</w:t>
      </w:r>
      <w:r w:rsidR="00363F70" w:rsidRPr="002B7F52">
        <w:rPr>
          <w:szCs w:val="22"/>
          <w:lang w:val="de-DE"/>
        </w:rPr>
        <w:t xml:space="preserve"> ist </w:t>
      </w:r>
      <w:r w:rsidRPr="002B7F52">
        <w:rPr>
          <w:szCs w:val="22"/>
          <w:lang w:val="de-DE"/>
        </w:rPr>
        <w:t xml:space="preserve">die </w:t>
      </w:r>
      <w:r w:rsidR="00363F70" w:rsidRPr="002B7F52">
        <w:rPr>
          <w:szCs w:val="22"/>
          <w:lang w:val="de-DE"/>
        </w:rPr>
        <w:t xml:space="preserve">Teilnahme </w:t>
      </w:r>
      <w:r w:rsidRPr="002B7F52">
        <w:rPr>
          <w:szCs w:val="22"/>
          <w:lang w:val="de-DE"/>
        </w:rPr>
        <w:t xml:space="preserve">auf </w:t>
      </w:r>
      <w:r w:rsidR="00363F70" w:rsidRPr="002B7F52">
        <w:rPr>
          <w:szCs w:val="22"/>
          <w:lang w:val="de-DE"/>
        </w:rPr>
        <w:t>maxim</w:t>
      </w:r>
      <w:r w:rsidRPr="002B7F52">
        <w:rPr>
          <w:szCs w:val="22"/>
          <w:lang w:val="de-DE"/>
        </w:rPr>
        <w:t>a</w:t>
      </w:r>
      <w:r w:rsidR="00363F70" w:rsidRPr="002B7F52">
        <w:rPr>
          <w:szCs w:val="22"/>
          <w:lang w:val="de-DE"/>
        </w:rPr>
        <w:t>l</w:t>
      </w:r>
      <w:r w:rsidRPr="002B7F52">
        <w:rPr>
          <w:szCs w:val="22"/>
          <w:lang w:val="de-DE"/>
        </w:rPr>
        <w:t xml:space="preserve"> </w:t>
      </w:r>
      <w:r w:rsidR="00923931">
        <w:rPr>
          <w:szCs w:val="22"/>
          <w:lang w:val="de-DE"/>
        </w:rPr>
        <w:t>2</w:t>
      </w:r>
      <w:r w:rsidR="00363F70" w:rsidRPr="002B7F52">
        <w:rPr>
          <w:szCs w:val="22"/>
          <w:lang w:val="de-DE"/>
        </w:rPr>
        <w:t xml:space="preserve"> </w:t>
      </w:r>
      <w:r w:rsidRPr="002B7F52">
        <w:rPr>
          <w:szCs w:val="22"/>
          <w:lang w:val="de-DE"/>
        </w:rPr>
        <w:t>Personen begrenzt</w:t>
      </w:r>
      <w:r w:rsidR="00363F70" w:rsidRPr="002B7F52">
        <w:rPr>
          <w:szCs w:val="22"/>
          <w:lang w:val="de-DE"/>
        </w:rPr>
        <w:t xml:space="preserve">. </w:t>
      </w:r>
      <w:r w:rsidRPr="002B7F52">
        <w:rPr>
          <w:szCs w:val="22"/>
          <w:lang w:val="de-DE"/>
        </w:rPr>
        <w:t>Bei wichtigem Interesse auf Seiten eines der Auftragnehmer</w:t>
      </w:r>
      <w:r w:rsidR="00363F70" w:rsidRPr="002B7F52">
        <w:rPr>
          <w:szCs w:val="22"/>
          <w:lang w:val="de-DE"/>
        </w:rPr>
        <w:t xml:space="preserve"> </w:t>
      </w:r>
      <w:r w:rsidRPr="002B7F52">
        <w:rPr>
          <w:szCs w:val="22"/>
          <w:lang w:val="de-DE"/>
        </w:rPr>
        <w:t>wird d</w:t>
      </w:r>
      <w:r w:rsidR="00363F70" w:rsidRPr="002B7F52">
        <w:rPr>
          <w:szCs w:val="22"/>
          <w:lang w:val="de-DE"/>
        </w:rPr>
        <w:t xml:space="preserve">er Auftraggeber </w:t>
      </w:r>
      <w:r w:rsidRPr="002B7F52">
        <w:rPr>
          <w:szCs w:val="22"/>
          <w:lang w:val="de-DE"/>
        </w:rPr>
        <w:t xml:space="preserve">die </w:t>
      </w:r>
      <w:r w:rsidR="00363F70" w:rsidRPr="002B7F52">
        <w:rPr>
          <w:szCs w:val="22"/>
          <w:lang w:val="de-DE"/>
        </w:rPr>
        <w:t xml:space="preserve">Teilnahme </w:t>
      </w:r>
      <w:r w:rsidRPr="002B7F52">
        <w:rPr>
          <w:szCs w:val="22"/>
          <w:lang w:val="de-DE"/>
        </w:rPr>
        <w:t xml:space="preserve">einer </w:t>
      </w:r>
      <w:r w:rsidR="00923931">
        <w:rPr>
          <w:szCs w:val="22"/>
          <w:lang w:val="de-DE"/>
        </w:rPr>
        <w:t>3.</w:t>
      </w:r>
      <w:r w:rsidR="00363F70" w:rsidRPr="002B7F52">
        <w:rPr>
          <w:szCs w:val="22"/>
          <w:lang w:val="de-DE"/>
        </w:rPr>
        <w:t xml:space="preserve"> </w:t>
      </w:r>
      <w:r w:rsidRPr="002B7F52">
        <w:rPr>
          <w:szCs w:val="22"/>
          <w:lang w:val="de-DE"/>
        </w:rPr>
        <w:t>Pe</w:t>
      </w:r>
      <w:r w:rsidRPr="002B7F52">
        <w:rPr>
          <w:szCs w:val="22"/>
          <w:lang w:val="de-DE"/>
        </w:rPr>
        <w:t>r</w:t>
      </w:r>
      <w:r w:rsidRPr="002B7F52">
        <w:rPr>
          <w:szCs w:val="22"/>
          <w:lang w:val="de-DE"/>
        </w:rPr>
        <w:t>son zulassen</w:t>
      </w:r>
      <w:r w:rsidR="00363F70" w:rsidRPr="002B7F52">
        <w:rPr>
          <w:szCs w:val="22"/>
          <w:lang w:val="de-DE"/>
        </w:rPr>
        <w:t xml:space="preserve">, </w:t>
      </w:r>
      <w:r w:rsidRPr="002B7F52">
        <w:rPr>
          <w:szCs w:val="22"/>
          <w:lang w:val="de-DE"/>
        </w:rPr>
        <w:t xml:space="preserve">wenn der </w:t>
      </w:r>
      <w:r w:rsidR="00363F70" w:rsidRPr="002B7F52">
        <w:rPr>
          <w:szCs w:val="22"/>
          <w:lang w:val="de-DE"/>
        </w:rPr>
        <w:t xml:space="preserve">Auftragnehmer </w:t>
      </w:r>
      <w:r w:rsidRPr="002B7F52">
        <w:rPr>
          <w:szCs w:val="22"/>
          <w:lang w:val="de-DE"/>
        </w:rPr>
        <w:t xml:space="preserve">diese Notwendigkeit begründet </w:t>
      </w:r>
      <w:r w:rsidR="00363F70" w:rsidRPr="002B7F52">
        <w:rPr>
          <w:szCs w:val="22"/>
          <w:lang w:val="de-DE"/>
        </w:rPr>
        <w:t xml:space="preserve">und </w:t>
      </w:r>
      <w:r w:rsidRPr="002B7F52">
        <w:rPr>
          <w:szCs w:val="22"/>
          <w:lang w:val="de-DE"/>
        </w:rPr>
        <w:t xml:space="preserve">die Kapazität des Raums sowie der </w:t>
      </w:r>
      <w:r w:rsidR="00363F70" w:rsidRPr="002B7F52">
        <w:rPr>
          <w:szCs w:val="22"/>
          <w:lang w:val="de-DE"/>
        </w:rPr>
        <w:t>aktu</w:t>
      </w:r>
      <w:r w:rsidRPr="002B7F52">
        <w:rPr>
          <w:szCs w:val="22"/>
          <w:lang w:val="de-DE"/>
        </w:rPr>
        <w:t>ell angemeldeten Auftragnehmer dies ermöglicht</w:t>
      </w:r>
      <w:r w:rsidR="00586176" w:rsidRPr="002B7F52">
        <w:rPr>
          <w:szCs w:val="22"/>
          <w:lang w:val="de-DE"/>
        </w:rPr>
        <w:t>.</w:t>
      </w:r>
    </w:p>
    <w:p w:rsidR="00363F70" w:rsidRPr="00F57D64" w:rsidRDefault="00586176" w:rsidP="00363F70">
      <w:pPr>
        <w:pStyle w:val="Text1"/>
        <w:rPr>
          <w:szCs w:val="22"/>
          <w:lang w:val="de-DE"/>
        </w:rPr>
      </w:pPr>
      <w:r w:rsidRPr="002B7F52">
        <w:rPr>
          <w:lang w:val="de-DE" w:eastAsia="cs-CZ"/>
        </w:rPr>
        <w:t>Die Auftragnehmer, die keine persönliche Teilnahme an der Präsentation bevorzugen werden, können im Rahmen der Anmeldung um Online-Teilnahme in Form eines Videokonferenzg</w:t>
      </w:r>
      <w:r w:rsidRPr="002B7F52">
        <w:rPr>
          <w:lang w:val="de-DE" w:eastAsia="cs-CZ"/>
        </w:rPr>
        <w:t>e</w:t>
      </w:r>
      <w:r w:rsidRPr="002B7F52">
        <w:rPr>
          <w:lang w:val="de-DE" w:eastAsia="cs-CZ"/>
        </w:rPr>
        <w:t xml:space="preserve">sprächs bitten. Diesem Auftragnehmer werden anschließend die Zugangsdaten mitgeteilt und Weisungen zur Teilnahme am Videokonferenzgespräch erteilt. </w:t>
      </w:r>
      <w:r w:rsidR="00363F70" w:rsidRPr="002B7F52">
        <w:rPr>
          <w:szCs w:val="22"/>
          <w:lang w:val="de-DE"/>
        </w:rPr>
        <w:t xml:space="preserve">Im Rahmen </w:t>
      </w:r>
      <w:r w:rsidRPr="002B7F52">
        <w:rPr>
          <w:szCs w:val="22"/>
          <w:lang w:val="de-DE"/>
        </w:rPr>
        <w:t xml:space="preserve">des </w:t>
      </w:r>
      <w:r w:rsidRPr="002B7F52">
        <w:rPr>
          <w:lang w:val="de-DE" w:eastAsia="cs-CZ"/>
        </w:rPr>
        <w:t>Videokonf</w:t>
      </w:r>
      <w:r w:rsidRPr="002B7F52">
        <w:rPr>
          <w:lang w:val="de-DE" w:eastAsia="cs-CZ"/>
        </w:rPr>
        <w:t>e</w:t>
      </w:r>
      <w:r w:rsidRPr="002B7F52">
        <w:rPr>
          <w:lang w:val="de-DE" w:eastAsia="cs-CZ"/>
        </w:rPr>
        <w:t xml:space="preserve">renzgesprächs </w:t>
      </w:r>
      <w:r w:rsidR="00CC2935">
        <w:rPr>
          <w:szCs w:val="22"/>
          <w:lang w:val="de-DE"/>
        </w:rPr>
        <w:t xml:space="preserve">werden </w:t>
      </w:r>
      <w:r w:rsidR="00AE2EE4" w:rsidRPr="0047085E">
        <w:rPr>
          <w:szCs w:val="22"/>
          <w:lang w:val="de-DE"/>
        </w:rPr>
        <w:t xml:space="preserve">insbesondere </w:t>
      </w:r>
      <w:r w:rsidRPr="0047085E">
        <w:rPr>
          <w:szCs w:val="22"/>
          <w:lang w:val="de-DE"/>
        </w:rPr>
        <w:t xml:space="preserve">der Raum mit </w:t>
      </w:r>
      <w:r w:rsidR="00AE2EE4" w:rsidRPr="0047085E">
        <w:rPr>
          <w:szCs w:val="22"/>
          <w:lang w:val="de-DE"/>
        </w:rPr>
        <w:t xml:space="preserve">den jeweils sprechenden </w:t>
      </w:r>
      <w:r w:rsidRPr="0047085E">
        <w:rPr>
          <w:szCs w:val="22"/>
          <w:lang w:val="de-DE"/>
        </w:rPr>
        <w:t xml:space="preserve">Vertretern </w:t>
      </w:r>
      <w:r w:rsidR="00363F70" w:rsidRPr="0047085E">
        <w:rPr>
          <w:szCs w:val="22"/>
          <w:lang w:val="de-DE"/>
        </w:rPr>
        <w:t>der Au</w:t>
      </w:r>
      <w:r w:rsidR="00363F70" w:rsidRPr="0047085E">
        <w:rPr>
          <w:szCs w:val="22"/>
          <w:lang w:val="de-DE"/>
        </w:rPr>
        <w:t>f</w:t>
      </w:r>
      <w:r w:rsidR="00363F70" w:rsidRPr="0047085E">
        <w:rPr>
          <w:szCs w:val="22"/>
          <w:lang w:val="de-DE"/>
        </w:rPr>
        <w:t xml:space="preserve">traggeber und </w:t>
      </w:r>
      <w:r w:rsidR="00CC2935" w:rsidRPr="0047085E">
        <w:rPr>
          <w:szCs w:val="22"/>
          <w:lang w:val="de-DE"/>
        </w:rPr>
        <w:t xml:space="preserve">die </w:t>
      </w:r>
      <w:r w:rsidR="00363F70" w:rsidRPr="0047085E">
        <w:rPr>
          <w:szCs w:val="22"/>
          <w:lang w:val="de-DE"/>
        </w:rPr>
        <w:t>Präsentation</w:t>
      </w:r>
      <w:r w:rsidRPr="0047085E">
        <w:rPr>
          <w:szCs w:val="22"/>
          <w:lang w:val="de-DE"/>
        </w:rPr>
        <w:t xml:space="preserve"> </w:t>
      </w:r>
      <w:r w:rsidR="00CC2935" w:rsidRPr="0047085E">
        <w:rPr>
          <w:szCs w:val="22"/>
          <w:lang w:val="de-DE"/>
        </w:rPr>
        <w:t>aufgenom</w:t>
      </w:r>
      <w:r w:rsidR="00CC2935" w:rsidRPr="00D1595B">
        <w:rPr>
          <w:szCs w:val="22"/>
          <w:lang w:val="de-DE"/>
        </w:rPr>
        <w:t>men</w:t>
      </w:r>
      <w:r w:rsidR="00363F70" w:rsidRPr="00D1595B">
        <w:rPr>
          <w:szCs w:val="22"/>
          <w:lang w:val="de-DE"/>
        </w:rPr>
        <w:t xml:space="preserve">. </w:t>
      </w:r>
      <w:r w:rsidR="00AE2EE4" w:rsidRPr="00F57D64">
        <w:rPr>
          <w:szCs w:val="22"/>
          <w:lang w:val="de-DE"/>
        </w:rPr>
        <w:t xml:space="preserve">Sollten die online, </w:t>
      </w:r>
      <w:r w:rsidR="00AE2EE4" w:rsidRPr="00D1595B">
        <w:rPr>
          <w:lang w:val="de-DE" w:eastAsia="cs-CZ"/>
        </w:rPr>
        <w:t>in Form eines Videokonf</w:t>
      </w:r>
      <w:r w:rsidR="00AE2EE4" w:rsidRPr="00F57D64">
        <w:rPr>
          <w:lang w:val="de-DE" w:eastAsia="cs-CZ"/>
        </w:rPr>
        <w:t>e</w:t>
      </w:r>
      <w:r w:rsidR="00AE2EE4" w:rsidRPr="00F57D64">
        <w:rPr>
          <w:lang w:val="de-DE" w:eastAsia="cs-CZ"/>
        </w:rPr>
        <w:t>renzgesprächs,</w:t>
      </w:r>
      <w:r w:rsidR="00AE2EE4" w:rsidRPr="00F57D64">
        <w:rPr>
          <w:szCs w:val="22"/>
          <w:lang w:val="de-DE"/>
        </w:rPr>
        <w:t xml:space="preserve"> beteiligten Auftragnehmer irgendwelche Fragen haben, wird im entsprechenden Moment auch ihr Bild </w:t>
      </w:r>
      <w:r w:rsidR="00AE2EE4" w:rsidRPr="00D1595B">
        <w:rPr>
          <w:szCs w:val="22"/>
          <w:lang w:val="de-DE"/>
        </w:rPr>
        <w:t>ü</w:t>
      </w:r>
      <w:r w:rsidR="00AE2EE4" w:rsidRPr="00F57D64">
        <w:rPr>
          <w:szCs w:val="22"/>
          <w:lang w:val="de-DE"/>
        </w:rPr>
        <w:t xml:space="preserve">bertragen. </w:t>
      </w:r>
      <w:r w:rsidRPr="00D1595B">
        <w:rPr>
          <w:szCs w:val="22"/>
          <w:lang w:val="de-DE"/>
        </w:rPr>
        <w:t>Die a</w:t>
      </w:r>
      <w:r w:rsidR="00363F70" w:rsidRPr="00F57D64">
        <w:rPr>
          <w:szCs w:val="22"/>
          <w:lang w:val="de-DE"/>
        </w:rPr>
        <w:t>udiovi</w:t>
      </w:r>
      <w:r w:rsidRPr="00F57D64">
        <w:rPr>
          <w:szCs w:val="22"/>
          <w:lang w:val="de-DE"/>
        </w:rPr>
        <w:t xml:space="preserve">suelle Übertragung des </w:t>
      </w:r>
      <w:r w:rsidR="00363F70" w:rsidRPr="00F57D64">
        <w:rPr>
          <w:szCs w:val="22"/>
          <w:lang w:val="de-DE"/>
        </w:rPr>
        <w:t xml:space="preserve">Videokonferenzgesprächs wird </w:t>
      </w:r>
      <w:r w:rsidRPr="00F57D64">
        <w:rPr>
          <w:szCs w:val="22"/>
          <w:lang w:val="de-DE"/>
        </w:rPr>
        <w:t xml:space="preserve">nur in der Zeit der Abhaltung der </w:t>
      </w:r>
      <w:r w:rsidR="00363F70" w:rsidRPr="00F57D64">
        <w:rPr>
          <w:szCs w:val="22"/>
          <w:lang w:val="de-DE"/>
        </w:rPr>
        <w:t xml:space="preserve">Konsultation </w:t>
      </w:r>
      <w:r w:rsidRPr="00F57D64">
        <w:rPr>
          <w:szCs w:val="22"/>
          <w:lang w:val="de-DE"/>
        </w:rPr>
        <w:t xml:space="preserve">übertragen </w:t>
      </w:r>
      <w:r w:rsidR="00363F70" w:rsidRPr="00F57D64">
        <w:rPr>
          <w:szCs w:val="22"/>
          <w:lang w:val="de-DE"/>
        </w:rPr>
        <w:t xml:space="preserve">und </w:t>
      </w:r>
      <w:r w:rsidRPr="00F57D64">
        <w:rPr>
          <w:szCs w:val="22"/>
          <w:lang w:val="de-DE"/>
        </w:rPr>
        <w:t>nicht au</w:t>
      </w:r>
      <w:r w:rsidR="0058091C">
        <w:rPr>
          <w:szCs w:val="22"/>
          <w:lang w:val="de-DE"/>
        </w:rPr>
        <w:t>f</w:t>
      </w:r>
      <w:r w:rsidRPr="00F57D64">
        <w:rPr>
          <w:szCs w:val="22"/>
          <w:lang w:val="de-DE"/>
        </w:rPr>
        <w:t>gezeichnet</w:t>
      </w:r>
      <w:r w:rsidR="00363F70" w:rsidRPr="00F57D64">
        <w:rPr>
          <w:szCs w:val="22"/>
          <w:lang w:val="de-DE"/>
        </w:rPr>
        <w:t>.</w:t>
      </w:r>
    </w:p>
    <w:p w:rsidR="007855E2" w:rsidRPr="00F57D64" w:rsidRDefault="007855E2" w:rsidP="005B4A09">
      <w:pPr>
        <w:pStyle w:val="Text1"/>
        <w:rPr>
          <w:szCs w:val="22"/>
          <w:lang w:val="de-DE"/>
        </w:rPr>
      </w:pPr>
      <w:r w:rsidRPr="007855E2">
        <w:rPr>
          <w:szCs w:val="22"/>
          <w:lang w:val="de-DE"/>
        </w:rPr>
        <w:t>Jeder</w:t>
      </w:r>
      <w:r w:rsidRPr="0041748C">
        <w:rPr>
          <w:lang w:val="de-DE"/>
        </w:rPr>
        <w:t xml:space="preserve"> Auftragnehmer </w:t>
      </w:r>
      <w:r w:rsidRPr="007855E2">
        <w:rPr>
          <w:szCs w:val="22"/>
          <w:lang w:val="de-DE"/>
        </w:rPr>
        <w:t>kann sich nur mittels maximal zwei elektronischer Geräten</w:t>
      </w:r>
      <w:r w:rsidRPr="0041748C">
        <w:rPr>
          <w:lang w:val="de-DE"/>
        </w:rPr>
        <w:t xml:space="preserve"> am Videoko</w:t>
      </w:r>
      <w:r w:rsidRPr="0041748C">
        <w:rPr>
          <w:lang w:val="de-DE"/>
        </w:rPr>
        <w:t>n</w:t>
      </w:r>
      <w:r w:rsidRPr="0041748C">
        <w:rPr>
          <w:lang w:val="de-DE"/>
        </w:rPr>
        <w:t xml:space="preserve">ferenzgespräch </w:t>
      </w:r>
      <w:r w:rsidRPr="007855E2">
        <w:rPr>
          <w:szCs w:val="22"/>
          <w:lang w:val="de-DE"/>
        </w:rPr>
        <w:t>beteiligen</w:t>
      </w:r>
      <w:r w:rsidRPr="0041748C">
        <w:rPr>
          <w:lang w:val="de-DE"/>
        </w:rPr>
        <w:t xml:space="preserve">, wobei nicht </w:t>
      </w:r>
      <w:r w:rsidRPr="007855E2">
        <w:rPr>
          <w:szCs w:val="22"/>
          <w:lang w:val="de-DE"/>
        </w:rPr>
        <w:t>wichtig</w:t>
      </w:r>
      <w:r w:rsidRPr="0041748C">
        <w:rPr>
          <w:lang w:val="de-DE"/>
        </w:rPr>
        <w:t xml:space="preserve"> ist, wie viele Personen bei </w:t>
      </w:r>
      <w:r w:rsidRPr="007855E2">
        <w:rPr>
          <w:szCs w:val="22"/>
          <w:lang w:val="de-DE"/>
        </w:rPr>
        <w:t>dem</w:t>
      </w:r>
      <w:r w:rsidRPr="0041748C">
        <w:rPr>
          <w:lang w:val="de-DE"/>
        </w:rPr>
        <w:t xml:space="preserve"> jeweiligen </w:t>
      </w:r>
      <w:r w:rsidRPr="007855E2">
        <w:rPr>
          <w:szCs w:val="22"/>
          <w:lang w:val="de-DE"/>
        </w:rPr>
        <w:t>Gerät</w:t>
      </w:r>
      <w:r w:rsidRPr="0041748C">
        <w:rPr>
          <w:lang w:val="de-DE"/>
        </w:rPr>
        <w:t xml:space="preserve"> tatsächlich anwesend sind. </w:t>
      </w:r>
      <w:r w:rsidRPr="007855E2">
        <w:rPr>
          <w:szCs w:val="22"/>
          <w:lang w:val="de-DE"/>
        </w:rPr>
        <w:t xml:space="preserve">Sofern sich unter </w:t>
      </w:r>
      <w:r w:rsidR="00236F58">
        <w:rPr>
          <w:szCs w:val="22"/>
          <w:lang w:val="de-DE"/>
        </w:rPr>
        <w:t>dem Namen eines</w:t>
      </w:r>
      <w:r w:rsidRPr="007855E2">
        <w:rPr>
          <w:szCs w:val="22"/>
          <w:lang w:val="de-DE"/>
        </w:rPr>
        <w:t xml:space="preserve"> Auftragnehmer</w:t>
      </w:r>
      <w:r w:rsidR="00236F58">
        <w:rPr>
          <w:szCs w:val="22"/>
          <w:lang w:val="de-DE"/>
        </w:rPr>
        <w:t>s</w:t>
      </w:r>
      <w:r w:rsidRPr="0041748C">
        <w:rPr>
          <w:lang w:val="de-DE"/>
        </w:rPr>
        <w:t xml:space="preserve"> mehr als zwei</w:t>
      </w:r>
      <w:r w:rsidR="00236F58" w:rsidRPr="0041748C">
        <w:rPr>
          <w:lang w:val="de-DE"/>
        </w:rPr>
        <w:t xml:space="preserve"> </w:t>
      </w:r>
      <w:r w:rsidR="00236F58">
        <w:rPr>
          <w:szCs w:val="22"/>
          <w:lang w:val="de-DE"/>
        </w:rPr>
        <w:t>Geräte</w:t>
      </w:r>
      <w:r w:rsidRPr="0041748C">
        <w:rPr>
          <w:lang w:val="de-DE"/>
        </w:rPr>
        <w:t xml:space="preserve"> anmelden, werden </w:t>
      </w:r>
      <w:r w:rsidR="00236F58" w:rsidRPr="0041748C">
        <w:rPr>
          <w:lang w:val="de-DE"/>
        </w:rPr>
        <w:t xml:space="preserve">diese </w:t>
      </w:r>
      <w:r w:rsidRPr="0041748C">
        <w:rPr>
          <w:lang w:val="de-DE"/>
        </w:rPr>
        <w:t>aus dem Videokonferenzgespräch ausgeschlossen.</w:t>
      </w:r>
    </w:p>
    <w:p w:rsidR="00E30202" w:rsidRDefault="00E30202" w:rsidP="005B4A09">
      <w:pPr>
        <w:pStyle w:val="Text1"/>
        <w:rPr>
          <w:lang w:val="de-DE"/>
        </w:rPr>
      </w:pPr>
      <w:r>
        <w:rPr>
          <w:u w:val="single"/>
          <w:lang w:val="de-DE"/>
        </w:rPr>
        <w:t xml:space="preserve">Mit Rücksicht darauf, dass </w:t>
      </w:r>
      <w:r w:rsidR="00236F58">
        <w:rPr>
          <w:u w:val="single"/>
          <w:lang w:val="de-DE"/>
        </w:rPr>
        <w:t>die d</w:t>
      </w:r>
      <w:r>
        <w:rPr>
          <w:u w:val="single"/>
          <w:lang w:val="de-DE"/>
        </w:rPr>
        <w:t>eutsch</w:t>
      </w:r>
      <w:r w:rsidR="00236F58">
        <w:rPr>
          <w:u w:val="single"/>
          <w:lang w:val="de-DE"/>
        </w:rPr>
        <w:t>e</w:t>
      </w:r>
      <w:r>
        <w:rPr>
          <w:u w:val="single"/>
          <w:lang w:val="de-DE"/>
        </w:rPr>
        <w:t xml:space="preserve"> </w:t>
      </w:r>
      <w:r w:rsidR="00236F58">
        <w:rPr>
          <w:u w:val="single"/>
          <w:lang w:val="de-DE"/>
        </w:rPr>
        <w:t>Sprache mehr verbreitet ist</w:t>
      </w:r>
      <w:r>
        <w:rPr>
          <w:u w:val="single"/>
          <w:lang w:val="de-DE"/>
        </w:rPr>
        <w:t>, wird im Rahmen des Vid</w:t>
      </w:r>
      <w:r>
        <w:rPr>
          <w:u w:val="single"/>
          <w:lang w:val="de-DE"/>
        </w:rPr>
        <w:t>e</w:t>
      </w:r>
      <w:r>
        <w:rPr>
          <w:u w:val="single"/>
          <w:lang w:val="de-DE"/>
        </w:rPr>
        <w:t>okonferenzgesprächs nur die deutsche Tonspur übertragen, wobei die Übersetzung in eigene Sprache auf Kosten des jeweiligen Auftragnehmers sicherzustellen ist</w:t>
      </w:r>
      <w:r>
        <w:rPr>
          <w:lang w:val="de-DE"/>
        </w:rPr>
        <w:t>.</w:t>
      </w:r>
    </w:p>
    <w:p w:rsidR="005B4A09" w:rsidRPr="00F57D64" w:rsidRDefault="009D7025" w:rsidP="005B4A09">
      <w:pPr>
        <w:pStyle w:val="Text1"/>
        <w:rPr>
          <w:szCs w:val="22"/>
          <w:lang w:val="de-DE"/>
        </w:rPr>
      </w:pPr>
      <w:r w:rsidRPr="00F57D64">
        <w:rPr>
          <w:szCs w:val="22"/>
          <w:lang w:val="de-DE"/>
        </w:rPr>
        <w:t>Die Auftraggeber werden im Rahmen der angemessenen organisatorischen und finanziellen Maßnahmen ihr Bestes tun</w:t>
      </w:r>
      <w:r w:rsidR="005B4A09" w:rsidRPr="00F57D64">
        <w:rPr>
          <w:szCs w:val="22"/>
          <w:lang w:val="de-DE"/>
        </w:rPr>
        <w:t xml:space="preserve">, </w:t>
      </w:r>
      <w:r w:rsidRPr="00F57D64">
        <w:rPr>
          <w:szCs w:val="22"/>
          <w:lang w:val="de-DE"/>
        </w:rPr>
        <w:t xml:space="preserve">damit das Videokonferenzgespräch so </w:t>
      </w:r>
      <w:r w:rsidR="00A56D86" w:rsidRPr="00F57D64">
        <w:rPr>
          <w:szCs w:val="22"/>
          <w:lang w:val="de-DE"/>
        </w:rPr>
        <w:t>gut</w:t>
      </w:r>
      <w:r w:rsidRPr="00F57D64">
        <w:rPr>
          <w:szCs w:val="22"/>
          <w:lang w:val="de-DE"/>
        </w:rPr>
        <w:t xml:space="preserve"> wie möglich vergleichb</w:t>
      </w:r>
      <w:r w:rsidRPr="00F57D64">
        <w:rPr>
          <w:szCs w:val="22"/>
          <w:lang w:val="de-DE"/>
        </w:rPr>
        <w:t>a</w:t>
      </w:r>
      <w:r w:rsidRPr="00F57D64">
        <w:rPr>
          <w:szCs w:val="22"/>
          <w:lang w:val="de-DE"/>
        </w:rPr>
        <w:t xml:space="preserve">ren Zugang sowie </w:t>
      </w:r>
      <w:r w:rsidR="00EE4670">
        <w:rPr>
          <w:szCs w:val="22"/>
          <w:lang w:val="de-DE"/>
        </w:rPr>
        <w:t xml:space="preserve">eine vergleichbare </w:t>
      </w:r>
      <w:r w:rsidR="00A56D86" w:rsidRPr="00F57D64">
        <w:rPr>
          <w:szCs w:val="22"/>
          <w:lang w:val="de-DE"/>
        </w:rPr>
        <w:t>Wahrnehmung der präsentierten Informationen wie bei e</w:t>
      </w:r>
      <w:r w:rsidR="00A56D86" w:rsidRPr="00F57D64">
        <w:rPr>
          <w:szCs w:val="22"/>
          <w:lang w:val="de-DE"/>
        </w:rPr>
        <w:t>i</w:t>
      </w:r>
      <w:r w:rsidR="00A56D86" w:rsidRPr="00F57D64">
        <w:rPr>
          <w:szCs w:val="22"/>
          <w:lang w:val="de-DE"/>
        </w:rPr>
        <w:t>nem persönlichen Treffen ermöglicht</w:t>
      </w:r>
      <w:r w:rsidR="005B4A09" w:rsidRPr="00F57D64">
        <w:rPr>
          <w:szCs w:val="22"/>
          <w:lang w:val="de-DE"/>
        </w:rPr>
        <w:t xml:space="preserve">. </w:t>
      </w:r>
      <w:r w:rsidR="00A56D86" w:rsidRPr="00F57D64">
        <w:rPr>
          <w:szCs w:val="22"/>
          <w:lang w:val="de-DE"/>
        </w:rPr>
        <w:t>Die Auftraggeber garantieren die Funktionalit</w:t>
      </w:r>
      <w:r w:rsidR="00A56D86" w:rsidRPr="00D1595B">
        <w:rPr>
          <w:szCs w:val="22"/>
          <w:lang w:val="de-DE"/>
        </w:rPr>
        <w:t>ä</w:t>
      </w:r>
      <w:r w:rsidR="00A56D86" w:rsidRPr="00F57D64">
        <w:rPr>
          <w:szCs w:val="22"/>
          <w:lang w:val="de-DE"/>
        </w:rPr>
        <w:t>t oder problemlosen Verlauf des Videokonferenzgesprächs</w:t>
      </w:r>
      <w:r w:rsidR="00607A37">
        <w:rPr>
          <w:szCs w:val="22"/>
          <w:lang w:val="de-DE"/>
        </w:rPr>
        <w:t xml:space="preserve"> nicht</w:t>
      </w:r>
      <w:r w:rsidR="00A56D86" w:rsidRPr="00F57D64">
        <w:rPr>
          <w:szCs w:val="22"/>
          <w:lang w:val="de-DE"/>
        </w:rPr>
        <w:t>.</w:t>
      </w:r>
      <w:r w:rsidR="005B4A09" w:rsidRPr="00F57D64">
        <w:rPr>
          <w:szCs w:val="22"/>
          <w:lang w:val="de-DE"/>
        </w:rPr>
        <w:t xml:space="preserve"> </w:t>
      </w:r>
      <w:r w:rsidR="00A56D86" w:rsidRPr="00F57D64">
        <w:rPr>
          <w:szCs w:val="22"/>
          <w:lang w:val="de-DE"/>
        </w:rPr>
        <w:t>Um Ausfälle bei der Übertragung zu vermeiden empfehlen die Auftraggeber einen stabilen Hochgeschwindigkeits-Internetanschluss zu benutzen</w:t>
      </w:r>
      <w:r w:rsidR="005B4A09" w:rsidRPr="00F57D64">
        <w:rPr>
          <w:szCs w:val="22"/>
          <w:lang w:val="de-DE"/>
        </w:rPr>
        <w:t xml:space="preserve">. </w:t>
      </w:r>
    </w:p>
    <w:p w:rsidR="005B4A09" w:rsidRPr="00F57D64" w:rsidRDefault="0014131F" w:rsidP="005B4A09">
      <w:pPr>
        <w:pStyle w:val="Text1"/>
        <w:rPr>
          <w:szCs w:val="22"/>
          <w:lang w:val="de-DE"/>
        </w:rPr>
      </w:pPr>
      <w:r w:rsidRPr="00F57D64">
        <w:rPr>
          <w:szCs w:val="22"/>
          <w:lang w:val="de-DE"/>
        </w:rPr>
        <w:t xml:space="preserve">Nähere technische sowie organisatorische </w:t>
      </w:r>
      <w:r w:rsidR="00405EDF" w:rsidRPr="00F57D64">
        <w:rPr>
          <w:szCs w:val="22"/>
          <w:lang w:val="de-DE"/>
        </w:rPr>
        <w:t>W</w:t>
      </w:r>
      <w:r w:rsidRPr="00F57D64">
        <w:rPr>
          <w:szCs w:val="22"/>
          <w:lang w:val="de-DE"/>
        </w:rPr>
        <w:t>eisungen bezüglich des Videokonferenzgesprächs einschließlich Zugangsdaten</w:t>
      </w:r>
      <w:r w:rsidR="005B4A09" w:rsidRPr="00F57D64">
        <w:rPr>
          <w:szCs w:val="22"/>
          <w:lang w:val="de-DE"/>
        </w:rPr>
        <w:t xml:space="preserve"> </w:t>
      </w:r>
      <w:r w:rsidRPr="00F57D64">
        <w:rPr>
          <w:szCs w:val="22"/>
          <w:lang w:val="de-DE"/>
        </w:rPr>
        <w:t>werden den Auftragnehmern, die im Rahmen der Anmeldung um Erm</w:t>
      </w:r>
      <w:r w:rsidRPr="00D1595B">
        <w:rPr>
          <w:szCs w:val="22"/>
          <w:lang w:val="de-DE"/>
        </w:rPr>
        <w:t>ö</w:t>
      </w:r>
      <w:r w:rsidRPr="00F57D64">
        <w:rPr>
          <w:szCs w:val="22"/>
          <w:lang w:val="de-DE"/>
        </w:rPr>
        <w:t>glichung de</w:t>
      </w:r>
      <w:r w:rsidR="005D107E" w:rsidRPr="00F57D64">
        <w:rPr>
          <w:szCs w:val="22"/>
          <w:lang w:val="de-DE"/>
        </w:rPr>
        <w:t>r</w:t>
      </w:r>
      <w:r w:rsidRPr="00F57D64">
        <w:rPr>
          <w:szCs w:val="22"/>
          <w:lang w:val="de-DE"/>
        </w:rPr>
        <w:t xml:space="preserve"> Online</w:t>
      </w:r>
      <w:r w:rsidR="005D107E" w:rsidRPr="00F57D64">
        <w:rPr>
          <w:szCs w:val="22"/>
          <w:lang w:val="de-DE"/>
        </w:rPr>
        <w:t>-Teilnahme</w:t>
      </w:r>
      <w:r w:rsidRPr="00F57D64">
        <w:rPr>
          <w:szCs w:val="22"/>
          <w:lang w:val="de-DE"/>
        </w:rPr>
        <w:t xml:space="preserve"> </w:t>
      </w:r>
      <w:r w:rsidR="005D107E" w:rsidRPr="00F57D64">
        <w:rPr>
          <w:szCs w:val="22"/>
          <w:lang w:val="de-DE"/>
        </w:rPr>
        <w:t>in Form eines Videokonferenzgespr</w:t>
      </w:r>
      <w:r w:rsidR="005D107E" w:rsidRPr="00D1595B">
        <w:rPr>
          <w:szCs w:val="22"/>
          <w:lang w:val="de-DE"/>
        </w:rPr>
        <w:t>ä</w:t>
      </w:r>
      <w:r w:rsidR="005D107E" w:rsidRPr="00F57D64">
        <w:rPr>
          <w:szCs w:val="22"/>
          <w:lang w:val="de-DE"/>
        </w:rPr>
        <w:t xml:space="preserve">chs gebeten haben, </w:t>
      </w:r>
      <w:r w:rsidRPr="00F57D64">
        <w:rPr>
          <w:szCs w:val="22"/>
          <w:lang w:val="de-DE"/>
        </w:rPr>
        <w:t>mit ausre</w:t>
      </w:r>
      <w:r w:rsidR="005D107E" w:rsidRPr="00F57D64">
        <w:rPr>
          <w:szCs w:val="22"/>
          <w:lang w:val="de-DE"/>
        </w:rPr>
        <w:t>i</w:t>
      </w:r>
      <w:r w:rsidRPr="00F57D64">
        <w:rPr>
          <w:szCs w:val="22"/>
          <w:lang w:val="de-DE"/>
        </w:rPr>
        <w:t>chender Vorlaufzeit mitgeteilt</w:t>
      </w:r>
      <w:r w:rsidR="00405EDF" w:rsidRPr="00F57D64">
        <w:rPr>
          <w:szCs w:val="22"/>
          <w:lang w:val="de-DE"/>
        </w:rPr>
        <w:t>.</w:t>
      </w:r>
    </w:p>
    <w:p w:rsidR="00363F70" w:rsidRPr="002B7F52" w:rsidRDefault="00586176" w:rsidP="00363F70">
      <w:pPr>
        <w:pStyle w:val="Text1"/>
        <w:rPr>
          <w:szCs w:val="22"/>
          <w:lang w:val="de-DE"/>
        </w:rPr>
      </w:pPr>
      <w:r w:rsidRPr="002B7F52">
        <w:rPr>
          <w:lang w:val="de-DE" w:eastAsia="cs-CZ"/>
        </w:rPr>
        <w:t xml:space="preserve">Die mündliche Besprechung wird in tschechischer Sprache geführt und </w:t>
      </w:r>
      <w:r w:rsidRPr="002B7F52">
        <w:rPr>
          <w:u w:val="single"/>
          <w:lang w:val="de-DE" w:eastAsia="cs-CZ"/>
        </w:rPr>
        <w:t>simultan in die deutsche Sprache gedolmetscht</w:t>
      </w:r>
      <w:r w:rsidRPr="002B7F52">
        <w:rPr>
          <w:lang w:val="de-DE" w:eastAsia="cs-CZ"/>
        </w:rPr>
        <w:t xml:space="preserve">. Wünschen die </w:t>
      </w:r>
      <w:r w:rsidR="00363F70" w:rsidRPr="002B7F52">
        <w:rPr>
          <w:szCs w:val="22"/>
          <w:lang w:val="de-DE"/>
        </w:rPr>
        <w:t xml:space="preserve">Auftragnehmer </w:t>
      </w:r>
      <w:r w:rsidRPr="002B7F52">
        <w:rPr>
          <w:szCs w:val="22"/>
          <w:lang w:val="de-DE"/>
        </w:rPr>
        <w:t xml:space="preserve">das Dolmetschen in eine andere als die </w:t>
      </w:r>
      <w:r w:rsidR="00363F70" w:rsidRPr="002B7F52">
        <w:rPr>
          <w:szCs w:val="22"/>
          <w:lang w:val="de-DE"/>
        </w:rPr>
        <w:t>tschechi</w:t>
      </w:r>
      <w:r w:rsidRPr="002B7F52">
        <w:rPr>
          <w:szCs w:val="22"/>
          <w:lang w:val="de-DE"/>
        </w:rPr>
        <w:t>sche</w:t>
      </w:r>
      <w:r w:rsidR="00363F70" w:rsidRPr="002B7F52">
        <w:rPr>
          <w:szCs w:val="22"/>
          <w:lang w:val="de-DE"/>
        </w:rPr>
        <w:t xml:space="preserve"> oder deutsche Sprache</w:t>
      </w:r>
      <w:r w:rsidRPr="002B7F52">
        <w:rPr>
          <w:szCs w:val="22"/>
          <w:lang w:val="de-DE"/>
        </w:rPr>
        <w:t>, so können sie</w:t>
      </w:r>
      <w:r w:rsidR="00363F70" w:rsidRPr="002B7F52">
        <w:rPr>
          <w:szCs w:val="22"/>
          <w:lang w:val="de-DE"/>
        </w:rPr>
        <w:t xml:space="preserve"> zur Teilnahme an der Konsultation </w:t>
      </w:r>
      <w:r w:rsidRPr="002B7F52">
        <w:rPr>
          <w:szCs w:val="22"/>
          <w:lang w:val="de-DE"/>
        </w:rPr>
        <w:t>auf eig</w:t>
      </w:r>
      <w:r w:rsidRPr="002B7F52">
        <w:rPr>
          <w:szCs w:val="22"/>
          <w:lang w:val="de-DE"/>
        </w:rPr>
        <w:t>e</w:t>
      </w:r>
      <w:r w:rsidRPr="002B7F52">
        <w:rPr>
          <w:szCs w:val="22"/>
          <w:lang w:val="de-DE"/>
        </w:rPr>
        <w:t>ne Kosten einen Dolmetscher sicherstellen</w:t>
      </w:r>
      <w:r w:rsidR="00363F70" w:rsidRPr="002B7F52">
        <w:rPr>
          <w:szCs w:val="22"/>
          <w:lang w:val="de-DE"/>
        </w:rPr>
        <w:t>.</w:t>
      </w:r>
    </w:p>
    <w:p w:rsidR="00363F70" w:rsidRPr="002B7F52" w:rsidRDefault="00586176" w:rsidP="00363F70">
      <w:pPr>
        <w:pStyle w:val="Text1"/>
        <w:rPr>
          <w:szCs w:val="22"/>
          <w:lang w:val="de-DE"/>
        </w:rPr>
      </w:pPr>
      <w:r w:rsidRPr="002B7F52">
        <w:rPr>
          <w:lang w:val="de-DE" w:eastAsia="cs-CZ"/>
        </w:rPr>
        <w:t>Alle mit der Konsultation verbundenen Unterlagen werden in tschechischer und deutscher Spr</w:t>
      </w:r>
      <w:r w:rsidRPr="002B7F52">
        <w:rPr>
          <w:lang w:val="de-DE" w:eastAsia="cs-CZ"/>
        </w:rPr>
        <w:t>a</w:t>
      </w:r>
      <w:r w:rsidRPr="002B7F52">
        <w:rPr>
          <w:lang w:val="de-DE" w:eastAsia="cs-CZ"/>
        </w:rPr>
        <w:t xml:space="preserve">che ausgefertigt, die Kommunikation zwischen den </w:t>
      </w:r>
      <w:r w:rsidR="00167455">
        <w:rPr>
          <w:lang w:val="de-DE" w:eastAsia="cs-CZ"/>
        </w:rPr>
        <w:t>Bietern</w:t>
      </w:r>
      <w:r w:rsidRPr="002B7F52">
        <w:rPr>
          <w:lang w:val="de-DE" w:eastAsia="cs-CZ"/>
        </w:rPr>
        <w:t xml:space="preserve"> und Auftraggebern wird ausschlie</w:t>
      </w:r>
      <w:r w:rsidRPr="002B7F52">
        <w:rPr>
          <w:lang w:val="de-DE" w:eastAsia="cs-CZ"/>
        </w:rPr>
        <w:t>ß</w:t>
      </w:r>
      <w:r w:rsidRPr="002B7F52">
        <w:rPr>
          <w:lang w:val="de-DE" w:eastAsia="cs-CZ"/>
        </w:rPr>
        <w:t>lich in tschechischer oder deutscher Sprache geführt</w:t>
      </w:r>
      <w:r w:rsidRPr="002B7F52">
        <w:rPr>
          <w:szCs w:val="22"/>
          <w:lang w:val="de-DE"/>
        </w:rPr>
        <w:t>.</w:t>
      </w:r>
    </w:p>
    <w:p w:rsidR="00363F70" w:rsidRDefault="002B7F52" w:rsidP="00363F70">
      <w:pPr>
        <w:pStyle w:val="Text1"/>
        <w:rPr>
          <w:szCs w:val="22"/>
          <w:lang w:val="de-DE"/>
        </w:rPr>
      </w:pPr>
      <w:r w:rsidRPr="002B7F52">
        <w:rPr>
          <w:szCs w:val="22"/>
          <w:lang w:val="de-DE"/>
        </w:rPr>
        <w:lastRenderedPageBreak/>
        <w:t xml:space="preserve">Über den Verlauf der </w:t>
      </w:r>
      <w:r w:rsidR="00363F70" w:rsidRPr="002B7F52">
        <w:rPr>
          <w:szCs w:val="22"/>
          <w:lang w:val="de-DE"/>
        </w:rPr>
        <w:t xml:space="preserve">Konsultation wird </w:t>
      </w:r>
      <w:r w:rsidRPr="002B7F52">
        <w:rPr>
          <w:szCs w:val="22"/>
          <w:lang w:val="de-DE"/>
        </w:rPr>
        <w:t xml:space="preserve">ein schriftliches Protokoll </w:t>
      </w:r>
      <w:r w:rsidR="00363F70" w:rsidRPr="002B7F52">
        <w:rPr>
          <w:szCs w:val="22"/>
          <w:lang w:val="de-DE"/>
        </w:rPr>
        <w:t xml:space="preserve">und </w:t>
      </w:r>
      <w:r w:rsidRPr="002B7F52">
        <w:rPr>
          <w:szCs w:val="22"/>
          <w:lang w:val="de-DE"/>
        </w:rPr>
        <w:t>zugleich eine A</w:t>
      </w:r>
      <w:r w:rsidR="00363F70" w:rsidRPr="002B7F52">
        <w:rPr>
          <w:szCs w:val="22"/>
          <w:lang w:val="de-DE"/>
        </w:rPr>
        <w:t>udio</w:t>
      </w:r>
      <w:r w:rsidRPr="002B7F52">
        <w:rPr>
          <w:szCs w:val="22"/>
          <w:lang w:val="de-DE"/>
        </w:rPr>
        <w:t>-</w:t>
      </w:r>
      <w:r w:rsidR="00363F70" w:rsidRPr="002B7F52">
        <w:rPr>
          <w:szCs w:val="22"/>
          <w:lang w:val="de-DE"/>
        </w:rPr>
        <w:t xml:space="preserve"> oder </w:t>
      </w:r>
      <w:r w:rsidRPr="002B7F52">
        <w:rPr>
          <w:szCs w:val="22"/>
          <w:lang w:val="de-DE"/>
        </w:rPr>
        <w:t>V</w:t>
      </w:r>
      <w:r w:rsidR="00363F70" w:rsidRPr="002B7F52">
        <w:rPr>
          <w:szCs w:val="22"/>
          <w:lang w:val="de-DE"/>
        </w:rPr>
        <w:t>ideo</w:t>
      </w:r>
      <w:r w:rsidRPr="002B7F52">
        <w:rPr>
          <w:szCs w:val="22"/>
          <w:lang w:val="de-DE"/>
        </w:rPr>
        <w:t>aufzeichnung ausgefertigt</w:t>
      </w:r>
      <w:r w:rsidRPr="002B7F52">
        <w:rPr>
          <w:rStyle w:val="Znakapoznpodarou"/>
          <w:szCs w:val="22"/>
          <w:lang w:val="de-DE"/>
        </w:rPr>
        <w:t xml:space="preserve"> </w:t>
      </w:r>
      <w:r w:rsidR="00363F70" w:rsidRPr="002B7F52">
        <w:rPr>
          <w:rStyle w:val="Znakapoznpodarou"/>
          <w:szCs w:val="22"/>
          <w:lang w:val="de-DE"/>
        </w:rPr>
        <w:footnoteReference w:id="2"/>
      </w:r>
      <w:r w:rsidR="00363F70" w:rsidRPr="002B7F52">
        <w:rPr>
          <w:szCs w:val="22"/>
          <w:lang w:val="de-DE"/>
        </w:rPr>
        <w:t xml:space="preserve">. </w:t>
      </w:r>
      <w:r w:rsidRPr="002B7F52">
        <w:rPr>
          <w:szCs w:val="22"/>
          <w:lang w:val="de-DE"/>
        </w:rPr>
        <w:t>Durch die Teilnahme</w:t>
      </w:r>
      <w:r w:rsidR="00363F70" w:rsidRPr="002B7F52">
        <w:rPr>
          <w:szCs w:val="22"/>
          <w:lang w:val="de-DE"/>
        </w:rPr>
        <w:t xml:space="preserve"> </w:t>
      </w:r>
      <w:r w:rsidRPr="002B7F52">
        <w:rPr>
          <w:szCs w:val="22"/>
          <w:lang w:val="de-DE"/>
        </w:rPr>
        <w:t xml:space="preserve">an der </w:t>
      </w:r>
      <w:r w:rsidR="00363F70" w:rsidRPr="002B7F52">
        <w:rPr>
          <w:szCs w:val="22"/>
          <w:lang w:val="de-DE"/>
        </w:rPr>
        <w:t xml:space="preserve">Konsultation </w:t>
      </w:r>
      <w:r w:rsidRPr="002B7F52">
        <w:rPr>
          <w:szCs w:val="22"/>
          <w:lang w:val="de-DE"/>
        </w:rPr>
        <w:t>erteilt der Ve</w:t>
      </w:r>
      <w:r w:rsidRPr="002B7F52">
        <w:rPr>
          <w:szCs w:val="22"/>
          <w:lang w:val="de-DE"/>
        </w:rPr>
        <w:t>r</w:t>
      </w:r>
      <w:r w:rsidRPr="002B7F52">
        <w:rPr>
          <w:szCs w:val="22"/>
          <w:lang w:val="de-DE"/>
        </w:rPr>
        <w:t>treter</w:t>
      </w:r>
      <w:r w:rsidR="00363F70" w:rsidRPr="002B7F52">
        <w:rPr>
          <w:szCs w:val="22"/>
          <w:lang w:val="de-DE"/>
        </w:rPr>
        <w:t xml:space="preserve"> </w:t>
      </w:r>
      <w:r w:rsidRPr="002B7F52">
        <w:rPr>
          <w:szCs w:val="22"/>
          <w:lang w:val="de-DE"/>
        </w:rPr>
        <w:t xml:space="preserve">des </w:t>
      </w:r>
      <w:r w:rsidR="00363F70" w:rsidRPr="002B7F52">
        <w:rPr>
          <w:szCs w:val="22"/>
          <w:lang w:val="de-DE"/>
        </w:rPr>
        <w:t>Auftragnehme</w:t>
      </w:r>
      <w:r w:rsidRPr="002B7F52">
        <w:rPr>
          <w:szCs w:val="22"/>
          <w:lang w:val="de-DE"/>
        </w:rPr>
        <w:t>r</w:t>
      </w:r>
      <w:r>
        <w:rPr>
          <w:szCs w:val="22"/>
          <w:lang w:val="de-DE"/>
        </w:rPr>
        <w:t>s</w:t>
      </w:r>
      <w:r w:rsidRPr="002B7F52">
        <w:rPr>
          <w:szCs w:val="22"/>
          <w:lang w:val="de-DE"/>
        </w:rPr>
        <w:t xml:space="preserve"> seine Einwilligung in die Verarbeitung personenbezogener Daten </w:t>
      </w:r>
      <w:r w:rsidR="00363F70" w:rsidRPr="002B7F52">
        <w:rPr>
          <w:szCs w:val="22"/>
          <w:lang w:val="de-DE"/>
        </w:rPr>
        <w:t xml:space="preserve">und </w:t>
      </w:r>
      <w:r w:rsidRPr="002B7F52">
        <w:rPr>
          <w:szCs w:val="22"/>
          <w:lang w:val="de-DE"/>
        </w:rPr>
        <w:t xml:space="preserve">die Ausfertigung einer schriftlichen </w:t>
      </w:r>
      <w:r w:rsidR="00363F70" w:rsidRPr="002B7F52">
        <w:rPr>
          <w:szCs w:val="22"/>
          <w:lang w:val="de-DE"/>
        </w:rPr>
        <w:t xml:space="preserve">und </w:t>
      </w:r>
      <w:r w:rsidRPr="002B7F52">
        <w:rPr>
          <w:szCs w:val="22"/>
          <w:lang w:val="de-DE"/>
        </w:rPr>
        <w:t>zugleich A</w:t>
      </w:r>
      <w:r w:rsidR="00363F70" w:rsidRPr="002B7F52">
        <w:rPr>
          <w:szCs w:val="22"/>
          <w:lang w:val="de-DE"/>
        </w:rPr>
        <w:t>udio</w:t>
      </w:r>
      <w:r w:rsidRPr="002B7F52">
        <w:rPr>
          <w:szCs w:val="22"/>
          <w:lang w:val="de-DE"/>
        </w:rPr>
        <w:t>-</w:t>
      </w:r>
      <w:r w:rsidR="00363F70" w:rsidRPr="002B7F52">
        <w:rPr>
          <w:szCs w:val="22"/>
          <w:lang w:val="de-DE"/>
        </w:rPr>
        <w:t xml:space="preserve"> oder </w:t>
      </w:r>
      <w:r w:rsidRPr="002B7F52">
        <w:rPr>
          <w:szCs w:val="22"/>
          <w:lang w:val="de-DE"/>
        </w:rPr>
        <w:t>V</w:t>
      </w:r>
      <w:r w:rsidR="00363F70" w:rsidRPr="002B7F52">
        <w:rPr>
          <w:szCs w:val="22"/>
          <w:lang w:val="de-DE"/>
        </w:rPr>
        <w:t>ideo</w:t>
      </w:r>
      <w:r w:rsidRPr="002B7F52">
        <w:rPr>
          <w:szCs w:val="22"/>
          <w:lang w:val="de-DE"/>
        </w:rPr>
        <w:t xml:space="preserve">aufzeichnung </w:t>
      </w:r>
      <w:r w:rsidR="00363F70" w:rsidRPr="002B7F52">
        <w:rPr>
          <w:szCs w:val="22"/>
          <w:lang w:val="de-DE"/>
        </w:rPr>
        <w:t xml:space="preserve">für </w:t>
      </w:r>
      <w:r w:rsidRPr="002B7F52">
        <w:rPr>
          <w:szCs w:val="22"/>
          <w:lang w:val="de-DE"/>
        </w:rPr>
        <w:t xml:space="preserve">den </w:t>
      </w:r>
      <w:r w:rsidR="00363F70" w:rsidRPr="002B7F52">
        <w:rPr>
          <w:szCs w:val="22"/>
          <w:lang w:val="de-DE"/>
        </w:rPr>
        <w:t>in</w:t>
      </w:r>
      <w:r w:rsidRPr="002B7F52">
        <w:rPr>
          <w:szCs w:val="22"/>
          <w:lang w:val="de-DE"/>
        </w:rPr>
        <w:t>te</w:t>
      </w:r>
      <w:r w:rsidRPr="002B7F52">
        <w:rPr>
          <w:szCs w:val="22"/>
          <w:lang w:val="de-DE"/>
        </w:rPr>
        <w:t>r</w:t>
      </w:r>
      <w:r w:rsidRPr="002B7F52">
        <w:rPr>
          <w:szCs w:val="22"/>
          <w:lang w:val="de-DE"/>
        </w:rPr>
        <w:t>nen</w:t>
      </w:r>
      <w:r w:rsidR="00363F70" w:rsidRPr="002B7F52">
        <w:rPr>
          <w:szCs w:val="22"/>
          <w:lang w:val="de-DE"/>
        </w:rPr>
        <w:t xml:space="preserve"> </w:t>
      </w:r>
      <w:r w:rsidRPr="002B7F52">
        <w:rPr>
          <w:szCs w:val="22"/>
          <w:lang w:val="de-DE"/>
        </w:rPr>
        <w:t xml:space="preserve">Bedarf der </w:t>
      </w:r>
      <w:r w:rsidR="00363F70" w:rsidRPr="002B7F52">
        <w:rPr>
          <w:szCs w:val="22"/>
          <w:lang w:val="de-DE"/>
        </w:rPr>
        <w:t xml:space="preserve">SŽDC oder DB Netz. </w:t>
      </w:r>
    </w:p>
    <w:p w:rsidR="005D107E" w:rsidRPr="002B7F52" w:rsidRDefault="005D107E" w:rsidP="00363F70">
      <w:pPr>
        <w:pStyle w:val="Text1"/>
        <w:rPr>
          <w:szCs w:val="22"/>
          <w:lang w:val="de-DE"/>
        </w:rPr>
      </w:pPr>
      <w:r>
        <w:rPr>
          <w:szCs w:val="22"/>
          <w:lang w:val="de-DE"/>
        </w:rPr>
        <w:t>Die Aufnahme aus der Konsultation wird jedem ordnungsgemäß und rechtzeitig angemeldeten Teilnehmer der Konsultation auf seinen ausdrücklichen Antrag von den Auftraggebern zur Ve</w:t>
      </w:r>
      <w:r>
        <w:rPr>
          <w:szCs w:val="22"/>
          <w:lang w:val="de-DE"/>
        </w:rPr>
        <w:t>r</w:t>
      </w:r>
      <w:r>
        <w:rPr>
          <w:szCs w:val="22"/>
          <w:lang w:val="de-DE"/>
        </w:rPr>
        <w:t xml:space="preserve">fügung gestellt. </w:t>
      </w:r>
    </w:p>
    <w:p w:rsidR="00363F70" w:rsidRPr="002B7F52" w:rsidRDefault="00363F70" w:rsidP="00363F70">
      <w:pPr>
        <w:pStyle w:val="Text1"/>
        <w:rPr>
          <w:szCs w:val="22"/>
          <w:lang w:val="de-DE"/>
        </w:rPr>
      </w:pPr>
    </w:p>
    <w:p w:rsidR="00363F70" w:rsidRPr="002B7F52" w:rsidRDefault="002B7F52" w:rsidP="00363F70">
      <w:pPr>
        <w:pStyle w:val="Nadpis1"/>
        <w:spacing w:before="120" w:after="120"/>
        <w:rPr>
          <w:szCs w:val="22"/>
          <w:lang w:val="de-DE"/>
        </w:rPr>
      </w:pPr>
      <w:r w:rsidRPr="002B7F52">
        <w:rPr>
          <w:szCs w:val="22"/>
          <w:lang w:val="de-DE"/>
        </w:rPr>
        <w:t xml:space="preserve">ZEIT </w:t>
      </w:r>
      <w:r w:rsidR="00363F70" w:rsidRPr="002B7F52">
        <w:rPr>
          <w:szCs w:val="22"/>
          <w:lang w:val="de-DE"/>
        </w:rPr>
        <w:t xml:space="preserve">und </w:t>
      </w:r>
      <w:r w:rsidRPr="002B7F52">
        <w:rPr>
          <w:szCs w:val="22"/>
          <w:lang w:val="de-DE"/>
        </w:rPr>
        <w:t>ORT DER ABHALTUNG DER PERSÖNLICHEN BESPRECHUNGEN</w:t>
      </w:r>
    </w:p>
    <w:p w:rsidR="00363F70" w:rsidRPr="002B7F52" w:rsidRDefault="002B7F52" w:rsidP="00363F70">
      <w:pPr>
        <w:pStyle w:val="Text1"/>
        <w:rPr>
          <w:szCs w:val="22"/>
          <w:lang w:val="de-DE"/>
        </w:rPr>
      </w:pPr>
      <w:r w:rsidRPr="002B7F52">
        <w:rPr>
          <w:szCs w:val="22"/>
          <w:lang w:val="de-DE"/>
        </w:rPr>
        <w:t xml:space="preserve">Persönliche </w:t>
      </w:r>
      <w:r w:rsidR="00363F70" w:rsidRPr="002B7F52">
        <w:rPr>
          <w:szCs w:val="22"/>
          <w:lang w:val="de-DE"/>
        </w:rPr>
        <w:t xml:space="preserve">gemeinsame </w:t>
      </w:r>
      <w:r w:rsidR="008B4BF6">
        <w:rPr>
          <w:szCs w:val="22"/>
          <w:lang w:val="de-DE"/>
        </w:rPr>
        <w:t>Präsentation</w:t>
      </w:r>
      <w:r w:rsidR="008B4BF6" w:rsidRPr="002B7F52">
        <w:rPr>
          <w:szCs w:val="22"/>
          <w:lang w:val="de-DE"/>
        </w:rPr>
        <w:t xml:space="preserve"> </w:t>
      </w:r>
      <w:r w:rsidR="00363F70" w:rsidRPr="002B7F52">
        <w:rPr>
          <w:szCs w:val="22"/>
          <w:lang w:val="de-DE"/>
        </w:rPr>
        <w:t xml:space="preserve">im Rahmen </w:t>
      </w:r>
      <w:r w:rsidRPr="002B7F52">
        <w:rPr>
          <w:szCs w:val="22"/>
          <w:lang w:val="de-DE"/>
        </w:rPr>
        <w:t xml:space="preserve">der </w:t>
      </w:r>
      <w:r w:rsidR="00363F70" w:rsidRPr="002B7F52">
        <w:rPr>
          <w:szCs w:val="22"/>
          <w:lang w:val="de-DE"/>
        </w:rPr>
        <w:t xml:space="preserve">Konsultation </w:t>
      </w:r>
      <w:r w:rsidRPr="002B7F52">
        <w:rPr>
          <w:szCs w:val="22"/>
          <w:lang w:val="de-DE"/>
        </w:rPr>
        <w:t xml:space="preserve">werden am </w:t>
      </w:r>
      <w:r w:rsidR="005B4B39">
        <w:rPr>
          <w:b/>
          <w:szCs w:val="22"/>
          <w:lang w:val="de-DE"/>
        </w:rPr>
        <w:t>15. 1. 2020</w:t>
      </w:r>
      <w:r w:rsidR="00363F70" w:rsidRPr="002B7F52">
        <w:rPr>
          <w:b/>
          <w:szCs w:val="22"/>
          <w:lang w:val="de-DE"/>
        </w:rPr>
        <w:t xml:space="preserve"> </w:t>
      </w:r>
      <w:r w:rsidRPr="002B7F52">
        <w:rPr>
          <w:b/>
          <w:szCs w:val="22"/>
          <w:lang w:val="de-DE"/>
        </w:rPr>
        <w:t xml:space="preserve">ab </w:t>
      </w:r>
      <w:r w:rsidR="005B4B39">
        <w:rPr>
          <w:b/>
          <w:szCs w:val="22"/>
          <w:lang w:val="de-DE"/>
        </w:rPr>
        <w:t>10:00</w:t>
      </w:r>
      <w:r w:rsidR="00363F70" w:rsidRPr="002B7F52">
        <w:rPr>
          <w:b/>
          <w:szCs w:val="22"/>
          <w:lang w:val="de-DE"/>
        </w:rPr>
        <w:t xml:space="preserve"> </w:t>
      </w:r>
      <w:r w:rsidRPr="002B7F52">
        <w:rPr>
          <w:b/>
          <w:szCs w:val="22"/>
          <w:lang w:val="de-DE"/>
        </w:rPr>
        <w:t xml:space="preserve">Uhr </w:t>
      </w:r>
      <w:r w:rsidRPr="002B7F52">
        <w:rPr>
          <w:szCs w:val="22"/>
          <w:lang w:val="de-DE"/>
        </w:rPr>
        <w:t>stattfinden</w:t>
      </w:r>
      <w:r w:rsidR="00363F70" w:rsidRPr="002B7F52">
        <w:rPr>
          <w:szCs w:val="22"/>
          <w:lang w:val="de-DE"/>
        </w:rPr>
        <w:t xml:space="preserve">. </w:t>
      </w:r>
    </w:p>
    <w:p w:rsidR="00363F70" w:rsidRPr="002B7F52" w:rsidRDefault="002B7F52" w:rsidP="00363F70">
      <w:pPr>
        <w:pStyle w:val="Text1"/>
        <w:rPr>
          <w:szCs w:val="22"/>
          <w:lang w:val="de-DE"/>
        </w:rPr>
      </w:pPr>
      <w:r w:rsidRPr="002B7F52">
        <w:rPr>
          <w:szCs w:val="22"/>
          <w:lang w:val="de-DE"/>
        </w:rPr>
        <w:t xml:space="preserve">Die </w:t>
      </w:r>
      <w:r w:rsidR="00363F70" w:rsidRPr="002B7F52">
        <w:rPr>
          <w:szCs w:val="22"/>
          <w:lang w:val="de-DE"/>
        </w:rPr>
        <w:t xml:space="preserve">Konsultation wird </w:t>
      </w:r>
      <w:r w:rsidRPr="002B7F52">
        <w:rPr>
          <w:szCs w:val="22"/>
          <w:lang w:val="de-DE"/>
        </w:rPr>
        <w:t xml:space="preserve">in </w:t>
      </w:r>
      <w:r w:rsidR="00FE2DEE">
        <w:rPr>
          <w:szCs w:val="22"/>
          <w:lang w:val="de-DE"/>
        </w:rPr>
        <w:t>Prag</w:t>
      </w:r>
      <w:r w:rsidRPr="002B7F52">
        <w:rPr>
          <w:szCs w:val="22"/>
          <w:lang w:val="de-DE"/>
        </w:rPr>
        <w:t xml:space="preserve"> stattfinden</w:t>
      </w:r>
      <w:r w:rsidR="0016165B">
        <w:rPr>
          <w:szCs w:val="22"/>
          <w:lang w:val="de-DE"/>
        </w:rPr>
        <w:t xml:space="preserve"> (eine konkrete Adresse wird den registrierten Tei</w:t>
      </w:r>
      <w:r w:rsidR="0016165B">
        <w:rPr>
          <w:szCs w:val="22"/>
          <w:lang w:val="de-DE"/>
        </w:rPr>
        <w:t>l</w:t>
      </w:r>
      <w:r w:rsidR="0016165B">
        <w:rPr>
          <w:szCs w:val="22"/>
          <w:lang w:val="de-DE"/>
        </w:rPr>
        <w:t>nehmer im Voraus bestätigt)</w:t>
      </w:r>
      <w:r w:rsidR="00363F70" w:rsidRPr="002B7F52">
        <w:rPr>
          <w:szCs w:val="22"/>
          <w:lang w:val="de-DE"/>
        </w:rPr>
        <w:t>.</w:t>
      </w:r>
    </w:p>
    <w:p w:rsidR="00363F70" w:rsidRPr="002B7F52" w:rsidRDefault="00363F70" w:rsidP="00363F70">
      <w:pPr>
        <w:pStyle w:val="Text1"/>
        <w:rPr>
          <w:szCs w:val="22"/>
          <w:lang w:val="de-DE"/>
        </w:rPr>
      </w:pPr>
    </w:p>
    <w:p w:rsidR="00363F70" w:rsidRPr="002B7F52" w:rsidRDefault="002B7F52" w:rsidP="00363F70">
      <w:pPr>
        <w:pStyle w:val="Nadpis1"/>
        <w:spacing w:before="120" w:after="120"/>
        <w:rPr>
          <w:szCs w:val="22"/>
          <w:lang w:val="de-DE"/>
        </w:rPr>
      </w:pPr>
      <w:r w:rsidRPr="002B7F52">
        <w:rPr>
          <w:szCs w:val="22"/>
          <w:lang w:val="de-DE"/>
        </w:rPr>
        <w:t>abschluss</w:t>
      </w:r>
    </w:p>
    <w:p w:rsidR="00363F70" w:rsidRPr="002B7F52" w:rsidRDefault="002B7F52" w:rsidP="00363F70">
      <w:pPr>
        <w:pStyle w:val="Text1"/>
        <w:rPr>
          <w:szCs w:val="22"/>
          <w:lang w:val="de-DE"/>
        </w:rPr>
      </w:pPr>
      <w:r w:rsidRPr="002B7F52">
        <w:rPr>
          <w:szCs w:val="22"/>
          <w:lang w:val="de-DE"/>
        </w:rPr>
        <w:t xml:space="preserve">Etwaige Fragen und Anmerkungen </w:t>
      </w:r>
      <w:r w:rsidR="0041748C" w:rsidRPr="005A2B70">
        <w:rPr>
          <w:szCs w:val="22"/>
          <w:lang w:val="de-DE"/>
        </w:rPr>
        <w:t>in Bezug auf die Marktkonsultation</w:t>
      </w:r>
      <w:r w:rsidR="0041748C" w:rsidRPr="002B7F52">
        <w:rPr>
          <w:szCs w:val="22"/>
          <w:lang w:val="de-DE"/>
        </w:rPr>
        <w:t xml:space="preserve"> </w:t>
      </w:r>
      <w:r w:rsidRPr="002B7F52">
        <w:rPr>
          <w:szCs w:val="22"/>
          <w:lang w:val="de-DE"/>
        </w:rPr>
        <w:t xml:space="preserve">senden Sie, bitte, </w:t>
      </w:r>
      <w:r w:rsidR="00363F70" w:rsidRPr="002B7F52">
        <w:rPr>
          <w:szCs w:val="22"/>
          <w:lang w:val="de-DE"/>
        </w:rPr>
        <w:t>au</w:t>
      </w:r>
      <w:r w:rsidR="00363F70" w:rsidRPr="002B7F52">
        <w:rPr>
          <w:szCs w:val="22"/>
          <w:lang w:val="de-DE"/>
        </w:rPr>
        <w:t>s</w:t>
      </w:r>
      <w:r w:rsidR="00363F70" w:rsidRPr="002B7F52">
        <w:rPr>
          <w:szCs w:val="22"/>
          <w:lang w:val="de-DE"/>
        </w:rPr>
        <w:t xml:space="preserve">schließlich </w:t>
      </w:r>
      <w:r w:rsidRPr="002B7F52">
        <w:rPr>
          <w:szCs w:val="22"/>
          <w:lang w:val="de-DE"/>
        </w:rPr>
        <w:t>per E-Mail an diese</w:t>
      </w:r>
      <w:r w:rsidR="00363F70" w:rsidRPr="002B7F52">
        <w:rPr>
          <w:szCs w:val="22"/>
          <w:lang w:val="de-DE"/>
        </w:rPr>
        <w:t xml:space="preserve"> </w:t>
      </w:r>
      <w:r w:rsidRPr="002B7F52">
        <w:rPr>
          <w:szCs w:val="22"/>
          <w:lang w:val="de-DE"/>
        </w:rPr>
        <w:t>Adresse zu</w:t>
      </w:r>
      <w:r w:rsidR="00363F70" w:rsidRPr="002B7F52">
        <w:rPr>
          <w:szCs w:val="22"/>
          <w:lang w:val="de-DE"/>
        </w:rPr>
        <w:t xml:space="preserve">: </w:t>
      </w:r>
      <w:hyperlink r:id="rId13" w:history="1">
        <w:r w:rsidR="007C1CA6" w:rsidRPr="007D6A38">
          <w:rPr>
            <w:rStyle w:val="Hypertextovodkaz"/>
            <w:szCs w:val="22"/>
            <w:lang w:val="de-DE"/>
          </w:rPr>
          <w:t>ondrej.curilla@havelpartners.cz</w:t>
        </w:r>
      </w:hyperlink>
      <w:r w:rsidR="00363F70" w:rsidRPr="002B7F52">
        <w:rPr>
          <w:szCs w:val="22"/>
          <w:lang w:val="de-DE"/>
        </w:rPr>
        <w:t>.</w:t>
      </w:r>
    </w:p>
    <w:p w:rsidR="00363F70" w:rsidRPr="002B7F52" w:rsidRDefault="00363F70" w:rsidP="00363F70">
      <w:pPr>
        <w:pStyle w:val="Text1"/>
        <w:ind w:left="0"/>
        <w:rPr>
          <w:szCs w:val="22"/>
          <w:lang w:val="de-DE"/>
        </w:rPr>
      </w:pPr>
    </w:p>
    <w:p w:rsidR="00363F70" w:rsidRPr="002B7F52" w:rsidRDefault="002B7F52" w:rsidP="00363F70">
      <w:pPr>
        <w:pStyle w:val="Text1"/>
        <w:ind w:left="0"/>
        <w:rPr>
          <w:szCs w:val="22"/>
          <w:lang w:val="de-DE"/>
        </w:rPr>
      </w:pPr>
      <w:r w:rsidRPr="002B7F52">
        <w:rPr>
          <w:szCs w:val="22"/>
          <w:lang w:val="de-DE"/>
        </w:rPr>
        <w:t>Viel</w:t>
      </w:r>
      <w:r w:rsidR="00440BF7">
        <w:rPr>
          <w:szCs w:val="22"/>
          <w:lang w:val="de-DE"/>
        </w:rPr>
        <w:t>en Dank für Ihre Mitwirkung. Wir</w:t>
      </w:r>
      <w:r w:rsidRPr="002B7F52">
        <w:rPr>
          <w:szCs w:val="22"/>
          <w:lang w:val="de-DE"/>
        </w:rPr>
        <w:t xml:space="preserve"> freuen uns auf Ihre </w:t>
      </w:r>
      <w:r w:rsidR="00363F70" w:rsidRPr="002B7F52">
        <w:rPr>
          <w:szCs w:val="22"/>
          <w:lang w:val="de-DE"/>
        </w:rPr>
        <w:t xml:space="preserve">Teilnahme </w:t>
      </w:r>
      <w:r w:rsidRPr="002B7F52">
        <w:rPr>
          <w:szCs w:val="22"/>
          <w:lang w:val="de-DE"/>
        </w:rPr>
        <w:t xml:space="preserve">an der </w:t>
      </w:r>
      <w:r w:rsidR="00363F70" w:rsidRPr="002B7F52">
        <w:rPr>
          <w:szCs w:val="22"/>
          <w:lang w:val="de-DE"/>
        </w:rPr>
        <w:t xml:space="preserve">Konsultation. </w:t>
      </w:r>
    </w:p>
    <w:p w:rsidR="00363F70" w:rsidRPr="003B319B" w:rsidRDefault="00363F70" w:rsidP="00363F70">
      <w:pPr>
        <w:rPr>
          <w:lang w:val="de-DE"/>
        </w:rPr>
      </w:pPr>
      <w:r w:rsidRPr="003B319B">
        <w:rPr>
          <w:lang w:val="de-DE"/>
        </w:rPr>
        <w:br w:type="page"/>
      </w:r>
    </w:p>
    <w:p w:rsidR="00363F70" w:rsidRPr="002B7F52" w:rsidRDefault="00363F70" w:rsidP="00363F70">
      <w:pPr>
        <w:pStyle w:val="Nazev"/>
        <w:spacing w:before="480" w:after="0"/>
        <w:jc w:val="center"/>
        <w:rPr>
          <w:rFonts w:cs="Times New Roman"/>
          <w:szCs w:val="22"/>
          <w:lang w:val="de-DE"/>
        </w:rPr>
      </w:pPr>
      <w:r w:rsidRPr="002B7F52">
        <w:rPr>
          <w:rFonts w:cs="Times New Roman"/>
          <w:szCs w:val="22"/>
          <w:lang w:val="de-DE"/>
        </w:rPr>
        <w:lastRenderedPageBreak/>
        <w:t>Anmeldeformular</w:t>
      </w:r>
      <w:r w:rsidRPr="002B7F52">
        <w:rPr>
          <w:rFonts w:cs="Times New Roman"/>
          <w:szCs w:val="22"/>
          <w:lang w:val="de-DE"/>
        </w:rPr>
        <w:br/>
      </w:r>
      <w:r w:rsidR="002B7F52" w:rsidRPr="002B7F52">
        <w:rPr>
          <w:rFonts w:cs="Times New Roman"/>
          <w:szCs w:val="22"/>
          <w:lang w:val="de-DE"/>
        </w:rPr>
        <w:t xml:space="preserve">ZUR </w:t>
      </w:r>
      <w:r w:rsidR="00B25B55">
        <w:rPr>
          <w:rFonts w:cs="Times New Roman"/>
          <w:szCs w:val="22"/>
          <w:lang w:val="de-DE"/>
        </w:rPr>
        <w:t>VORHERIGE</w:t>
      </w:r>
      <w:r w:rsidR="002B7F52" w:rsidRPr="002B7F52">
        <w:rPr>
          <w:rFonts w:cs="Times New Roman"/>
          <w:szCs w:val="22"/>
          <w:lang w:val="de-DE"/>
        </w:rPr>
        <w:t>N</w:t>
      </w:r>
      <w:r w:rsidRPr="002B7F52">
        <w:rPr>
          <w:rFonts w:cs="Times New Roman"/>
          <w:szCs w:val="22"/>
          <w:lang w:val="de-DE"/>
        </w:rPr>
        <w:t xml:space="preserve"> MARKTKONSULTATION </w:t>
      </w:r>
      <w:r w:rsidR="00B35A60" w:rsidRPr="0012175E">
        <w:rPr>
          <w:rFonts w:cs="Times New Roman"/>
          <w:szCs w:val="22"/>
          <w:lang w:val="de-DE"/>
        </w:rPr>
        <w:t>–</w:t>
      </w:r>
      <w:r w:rsidRPr="0012175E">
        <w:rPr>
          <w:rFonts w:cs="Times New Roman"/>
          <w:szCs w:val="22"/>
          <w:lang w:val="de-DE"/>
        </w:rPr>
        <w:t xml:space="preserve"> </w:t>
      </w:r>
      <w:r w:rsidR="00B35A60">
        <w:rPr>
          <w:rFonts w:cs="Times New Roman"/>
          <w:szCs w:val="22"/>
          <w:lang w:val="de-DE"/>
        </w:rPr>
        <w:t xml:space="preserve">projekt </w:t>
      </w:r>
      <w:r w:rsidR="00B35A60" w:rsidRPr="00B35A60">
        <w:rPr>
          <w:rFonts w:cs="Times New Roman"/>
          <w:szCs w:val="22"/>
          <w:lang w:val="de-DE"/>
        </w:rPr>
        <w:t>UMSETZUNG EINES NEUEN ABSCHNITTS DER BAHNSTRECKE DRESDEN - PRAG</w:t>
      </w:r>
      <w:r w:rsidRPr="002B7F52">
        <w:rPr>
          <w:rFonts w:cs="Times New Roman"/>
          <w:szCs w:val="22"/>
          <w:lang w:val="de-DE"/>
        </w:rPr>
        <w:t xml:space="preserve"> („KONSULTATION“)</w:t>
      </w:r>
    </w:p>
    <w:p w:rsidR="00363F70" w:rsidRPr="002B7F52" w:rsidRDefault="00363F70" w:rsidP="00363F70">
      <w:pPr>
        <w:rPr>
          <w:lang w:val="de-DE"/>
        </w:rPr>
      </w:pPr>
    </w:p>
    <w:p w:rsidR="00363F70" w:rsidRPr="002B7F52" w:rsidRDefault="002B7F52" w:rsidP="00363F70">
      <w:pPr>
        <w:pStyle w:val="StyleNadpis1CenteredLeft0cmFirstline0cm"/>
        <w:tabs>
          <w:tab w:val="clear" w:pos="360"/>
        </w:tabs>
        <w:jc w:val="both"/>
        <w:rPr>
          <w:szCs w:val="22"/>
          <w:lang w:val="de-DE"/>
        </w:rPr>
      </w:pPr>
      <w:r w:rsidRPr="002B7F52">
        <w:rPr>
          <w:caps w:val="0"/>
          <w:szCs w:val="22"/>
          <w:lang w:val="de-DE"/>
        </w:rPr>
        <w:t>Bestimmung</w:t>
      </w:r>
      <w:r w:rsidR="00363F70" w:rsidRPr="002B7F52">
        <w:rPr>
          <w:caps w:val="0"/>
          <w:szCs w:val="22"/>
          <w:lang w:val="de-DE"/>
        </w:rPr>
        <w:t xml:space="preserve"> des Auftraggebers: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363F70" w:rsidRPr="002B7F52" w:rsidTr="00E736D3">
        <w:trPr>
          <w:trHeight w:val="397"/>
        </w:trPr>
        <w:tc>
          <w:tcPr>
            <w:tcW w:w="1406" w:type="pct"/>
            <w:shd w:val="clear" w:color="auto" w:fill="BFBFBF"/>
            <w:vAlign w:val="center"/>
          </w:tcPr>
          <w:p w:rsidR="00363F70" w:rsidRPr="002B7F52" w:rsidRDefault="00363F70" w:rsidP="00E736D3">
            <w:pPr>
              <w:rPr>
                <w:bCs/>
                <w:lang w:val="de-DE"/>
              </w:rPr>
            </w:pPr>
            <w:r w:rsidRPr="002B7F52">
              <w:rPr>
                <w:bCs/>
                <w:lang w:val="de-DE"/>
              </w:rPr>
              <w:t>Bezeichnung:</w:t>
            </w:r>
          </w:p>
        </w:tc>
        <w:tc>
          <w:tcPr>
            <w:tcW w:w="3594" w:type="pct"/>
            <w:vAlign w:val="center"/>
          </w:tcPr>
          <w:p w:rsidR="00363F70" w:rsidRPr="002B7F52" w:rsidRDefault="00363F70" w:rsidP="00E736D3">
            <w:pPr>
              <w:rPr>
                <w:b/>
                <w:bCs/>
                <w:lang w:val="de-DE"/>
              </w:rPr>
            </w:pPr>
            <w:proofErr w:type="spellStart"/>
            <w:r w:rsidRPr="002B7F52">
              <w:rPr>
                <w:b/>
                <w:lang w:val="de-DE"/>
              </w:rPr>
              <w:t>Správa</w:t>
            </w:r>
            <w:proofErr w:type="spellEnd"/>
            <w:r w:rsidRPr="002B7F52">
              <w:rPr>
                <w:b/>
                <w:lang w:val="de-DE"/>
              </w:rPr>
              <w:t xml:space="preserve"> </w:t>
            </w:r>
            <w:proofErr w:type="spellStart"/>
            <w:r w:rsidRPr="002B7F52">
              <w:rPr>
                <w:b/>
                <w:lang w:val="de-DE"/>
              </w:rPr>
              <w:t>železniční</w:t>
            </w:r>
            <w:proofErr w:type="spellEnd"/>
            <w:r w:rsidRPr="002B7F52">
              <w:rPr>
                <w:b/>
                <w:lang w:val="de-DE"/>
              </w:rPr>
              <w:t xml:space="preserve"> </w:t>
            </w:r>
            <w:proofErr w:type="spellStart"/>
            <w:r w:rsidRPr="002B7F52">
              <w:rPr>
                <w:b/>
                <w:lang w:val="de-DE"/>
              </w:rPr>
              <w:t>dopravní</w:t>
            </w:r>
            <w:proofErr w:type="spellEnd"/>
            <w:r w:rsidRPr="002B7F52">
              <w:rPr>
                <w:b/>
                <w:lang w:val="de-DE"/>
              </w:rPr>
              <w:t xml:space="preserve"> </w:t>
            </w:r>
            <w:proofErr w:type="spellStart"/>
            <w:r w:rsidRPr="002B7F52">
              <w:rPr>
                <w:b/>
                <w:lang w:val="de-DE"/>
              </w:rPr>
              <w:t>cesty</w:t>
            </w:r>
            <w:proofErr w:type="spellEnd"/>
            <w:r w:rsidRPr="002B7F52">
              <w:rPr>
                <w:b/>
                <w:lang w:val="de-DE"/>
              </w:rPr>
              <w:t xml:space="preserve">, </w:t>
            </w:r>
            <w:proofErr w:type="spellStart"/>
            <w:r w:rsidRPr="002B7F52">
              <w:rPr>
                <w:b/>
                <w:lang w:val="de-DE"/>
              </w:rPr>
              <w:t>státní</w:t>
            </w:r>
            <w:proofErr w:type="spellEnd"/>
            <w:r w:rsidRPr="002B7F52">
              <w:rPr>
                <w:b/>
                <w:lang w:val="de-DE"/>
              </w:rPr>
              <w:t xml:space="preserve"> </w:t>
            </w:r>
            <w:proofErr w:type="spellStart"/>
            <w:r w:rsidRPr="002B7F52">
              <w:rPr>
                <w:b/>
                <w:lang w:val="de-DE"/>
              </w:rPr>
              <w:t>organizace</w:t>
            </w:r>
            <w:proofErr w:type="spellEnd"/>
          </w:p>
        </w:tc>
      </w:tr>
      <w:tr w:rsidR="00363F70" w:rsidRPr="002B7F52" w:rsidTr="00E736D3">
        <w:trPr>
          <w:trHeight w:val="441"/>
        </w:trPr>
        <w:tc>
          <w:tcPr>
            <w:tcW w:w="1406" w:type="pct"/>
            <w:shd w:val="clear" w:color="auto" w:fill="BFBFBF"/>
            <w:vAlign w:val="center"/>
          </w:tcPr>
          <w:p w:rsidR="00363F70" w:rsidRPr="002B7F52" w:rsidRDefault="00363F70" w:rsidP="002B7F52">
            <w:pPr>
              <w:contextualSpacing/>
              <w:rPr>
                <w:bCs/>
                <w:lang w:val="de-DE"/>
              </w:rPr>
            </w:pPr>
            <w:r w:rsidRPr="002B7F52">
              <w:rPr>
                <w:bCs/>
                <w:lang w:val="de-DE"/>
              </w:rPr>
              <w:t>I</w:t>
            </w:r>
            <w:r w:rsidR="002B7F52" w:rsidRPr="002B7F52">
              <w:rPr>
                <w:bCs/>
                <w:lang w:val="de-DE"/>
              </w:rPr>
              <w:t>d.-Nr.</w:t>
            </w:r>
            <w:r w:rsidRPr="002B7F52">
              <w:rPr>
                <w:bCs/>
                <w:lang w:val="de-DE"/>
              </w:rPr>
              <w:t>:</w:t>
            </w:r>
          </w:p>
        </w:tc>
        <w:tc>
          <w:tcPr>
            <w:tcW w:w="3594" w:type="pct"/>
            <w:vAlign w:val="center"/>
          </w:tcPr>
          <w:p w:rsidR="00363F70" w:rsidRPr="002B7F52" w:rsidRDefault="00363F70" w:rsidP="00E736D3">
            <w:pPr>
              <w:spacing w:before="60"/>
              <w:rPr>
                <w:b/>
                <w:lang w:val="de-DE"/>
              </w:rPr>
            </w:pPr>
            <w:r w:rsidRPr="002B7F52">
              <w:rPr>
                <w:lang w:val="de-DE"/>
              </w:rPr>
              <w:t>709 94 234</w:t>
            </w:r>
          </w:p>
        </w:tc>
      </w:tr>
      <w:tr w:rsidR="00363F70" w:rsidRPr="002B7F52" w:rsidTr="00E736D3">
        <w:trPr>
          <w:trHeight w:val="441"/>
        </w:trPr>
        <w:tc>
          <w:tcPr>
            <w:tcW w:w="1406" w:type="pct"/>
            <w:shd w:val="clear" w:color="auto" w:fill="BFBFBF"/>
            <w:vAlign w:val="center"/>
          </w:tcPr>
          <w:p w:rsidR="00363F70" w:rsidRPr="002B7F52" w:rsidRDefault="00363F70" w:rsidP="002B7F52">
            <w:pPr>
              <w:contextualSpacing/>
              <w:rPr>
                <w:bCs/>
                <w:lang w:val="de-DE"/>
              </w:rPr>
            </w:pPr>
            <w:r w:rsidRPr="002B7F52">
              <w:rPr>
                <w:bCs/>
                <w:lang w:val="de-DE"/>
              </w:rPr>
              <w:t>S</w:t>
            </w:r>
            <w:r w:rsidR="002B7F52" w:rsidRPr="002B7F52">
              <w:rPr>
                <w:bCs/>
                <w:lang w:val="de-DE"/>
              </w:rPr>
              <w:t>itz</w:t>
            </w:r>
            <w:r w:rsidRPr="002B7F52">
              <w:rPr>
                <w:bCs/>
                <w:lang w:val="de-DE"/>
              </w:rPr>
              <w:t>:</w:t>
            </w:r>
          </w:p>
        </w:tc>
        <w:tc>
          <w:tcPr>
            <w:tcW w:w="3594" w:type="pct"/>
            <w:vAlign w:val="center"/>
          </w:tcPr>
          <w:p w:rsidR="00363F70" w:rsidRPr="002B7F52" w:rsidRDefault="00363F70" w:rsidP="00E736D3">
            <w:pPr>
              <w:spacing w:before="60"/>
              <w:rPr>
                <w:b/>
                <w:lang w:val="de-DE"/>
              </w:rPr>
            </w:pPr>
            <w:r w:rsidRPr="002B7F52">
              <w:rPr>
                <w:lang w:val="de-DE"/>
              </w:rPr>
              <w:t xml:space="preserve">Prag 1 – </w:t>
            </w:r>
            <w:proofErr w:type="spellStart"/>
            <w:r w:rsidR="002B7F52" w:rsidRPr="002B7F52">
              <w:rPr>
                <w:lang w:val="de-DE"/>
              </w:rPr>
              <w:t>Nové</w:t>
            </w:r>
            <w:proofErr w:type="spellEnd"/>
            <w:r w:rsidR="002B7F52" w:rsidRPr="002B7F52">
              <w:rPr>
                <w:lang w:val="de-DE"/>
              </w:rPr>
              <w:t xml:space="preserve"> </w:t>
            </w:r>
            <w:proofErr w:type="spellStart"/>
            <w:r w:rsidR="002B7F52" w:rsidRPr="002B7F52">
              <w:rPr>
                <w:lang w:val="de-DE"/>
              </w:rPr>
              <w:t>Město</w:t>
            </w:r>
            <w:proofErr w:type="spellEnd"/>
            <w:r w:rsidR="002B7F52" w:rsidRPr="002B7F52">
              <w:rPr>
                <w:lang w:val="de-DE"/>
              </w:rPr>
              <w:t xml:space="preserve">, </w:t>
            </w:r>
            <w:proofErr w:type="spellStart"/>
            <w:r w:rsidR="002B7F52" w:rsidRPr="002B7F52">
              <w:rPr>
                <w:lang w:val="de-DE"/>
              </w:rPr>
              <w:t>Dlážděná</w:t>
            </w:r>
            <w:proofErr w:type="spellEnd"/>
            <w:r w:rsidR="002B7F52" w:rsidRPr="002B7F52">
              <w:rPr>
                <w:lang w:val="de-DE"/>
              </w:rPr>
              <w:t xml:space="preserve"> 1003/7, PLZ</w:t>
            </w:r>
            <w:r w:rsidRPr="002B7F52">
              <w:rPr>
                <w:lang w:val="de-DE"/>
              </w:rPr>
              <w:t xml:space="preserve"> 110 00</w:t>
            </w:r>
          </w:p>
        </w:tc>
      </w:tr>
      <w:tr w:rsidR="00363F70" w:rsidRPr="002B7F52" w:rsidTr="00E736D3">
        <w:trPr>
          <w:trHeight w:val="441"/>
        </w:trPr>
        <w:tc>
          <w:tcPr>
            <w:tcW w:w="1406" w:type="pct"/>
            <w:shd w:val="clear" w:color="auto" w:fill="BFBFBF"/>
            <w:vAlign w:val="center"/>
          </w:tcPr>
          <w:p w:rsidR="00363F70" w:rsidRPr="002B7F52" w:rsidRDefault="00363F70" w:rsidP="00E736D3">
            <w:pPr>
              <w:contextualSpacing/>
              <w:rPr>
                <w:bCs/>
                <w:lang w:val="de-DE"/>
              </w:rPr>
            </w:pPr>
            <w:r w:rsidRPr="002B7F52">
              <w:rPr>
                <w:bCs/>
                <w:lang w:val="de-DE"/>
              </w:rPr>
              <w:t>Bezeichnung:</w:t>
            </w:r>
          </w:p>
        </w:tc>
        <w:tc>
          <w:tcPr>
            <w:tcW w:w="3594" w:type="pct"/>
            <w:vAlign w:val="center"/>
          </w:tcPr>
          <w:p w:rsidR="00363F70" w:rsidRPr="002B7F52" w:rsidRDefault="00363F70" w:rsidP="00E736D3">
            <w:pPr>
              <w:spacing w:before="60"/>
              <w:rPr>
                <w:b/>
                <w:lang w:val="de-DE"/>
              </w:rPr>
            </w:pPr>
            <w:r w:rsidRPr="002B7F52">
              <w:rPr>
                <w:b/>
                <w:lang w:val="de-DE"/>
              </w:rPr>
              <w:t>DB Netz AG</w:t>
            </w:r>
          </w:p>
        </w:tc>
      </w:tr>
      <w:tr w:rsidR="00363F70" w:rsidRPr="002B7F52" w:rsidTr="00E736D3">
        <w:trPr>
          <w:trHeight w:val="441"/>
        </w:trPr>
        <w:tc>
          <w:tcPr>
            <w:tcW w:w="1406" w:type="pct"/>
            <w:shd w:val="clear" w:color="auto" w:fill="BFBFBF"/>
            <w:vAlign w:val="center"/>
          </w:tcPr>
          <w:p w:rsidR="00363F70" w:rsidRPr="002B7F52" w:rsidRDefault="00363F70" w:rsidP="002B7F52">
            <w:pPr>
              <w:contextualSpacing/>
              <w:rPr>
                <w:bCs/>
                <w:lang w:val="de-DE"/>
              </w:rPr>
            </w:pPr>
            <w:r w:rsidRPr="002B7F52">
              <w:rPr>
                <w:bCs/>
                <w:lang w:val="de-DE"/>
              </w:rPr>
              <w:t>S</w:t>
            </w:r>
            <w:r w:rsidR="002B7F52" w:rsidRPr="002B7F52">
              <w:rPr>
                <w:bCs/>
                <w:lang w:val="de-DE"/>
              </w:rPr>
              <w:t>itz</w:t>
            </w:r>
            <w:r w:rsidRPr="002B7F52">
              <w:rPr>
                <w:bCs/>
                <w:lang w:val="de-DE"/>
              </w:rPr>
              <w:t>:</w:t>
            </w:r>
          </w:p>
        </w:tc>
        <w:tc>
          <w:tcPr>
            <w:tcW w:w="3594" w:type="pct"/>
            <w:vAlign w:val="center"/>
          </w:tcPr>
          <w:p w:rsidR="00363F70" w:rsidRPr="002B7F52" w:rsidRDefault="00363F70" w:rsidP="00E736D3">
            <w:pPr>
              <w:spacing w:before="60"/>
              <w:rPr>
                <w:lang w:val="de-DE"/>
              </w:rPr>
            </w:pPr>
            <w:r w:rsidRPr="002B7F52">
              <w:rPr>
                <w:lang w:val="de-DE"/>
              </w:rPr>
              <w:t>Theodor-Heuss-Allee 7, 60486 Frankfurt/Main, Bundesrepublik Deutschland</w:t>
            </w:r>
          </w:p>
        </w:tc>
      </w:tr>
    </w:tbl>
    <w:p w:rsidR="00363F70" w:rsidRPr="002B7F52" w:rsidRDefault="002B7F52" w:rsidP="00363F70">
      <w:pPr>
        <w:pStyle w:val="StyleNadpis1CenteredLeft0cmFirstline0cm"/>
        <w:tabs>
          <w:tab w:val="clear" w:pos="360"/>
        </w:tabs>
        <w:jc w:val="both"/>
        <w:rPr>
          <w:caps w:val="0"/>
          <w:szCs w:val="22"/>
          <w:lang w:val="de-DE"/>
        </w:rPr>
      </w:pPr>
      <w:r w:rsidRPr="002B7F52">
        <w:rPr>
          <w:caps w:val="0"/>
          <w:szCs w:val="22"/>
          <w:lang w:val="de-DE"/>
        </w:rPr>
        <w:t>Bestimmung der</w:t>
      </w:r>
      <w:r w:rsidR="00363F70" w:rsidRPr="002B7F52">
        <w:rPr>
          <w:caps w:val="0"/>
          <w:szCs w:val="22"/>
          <w:lang w:val="de-DE"/>
        </w:rPr>
        <w:t xml:space="preserve"> </w:t>
      </w:r>
      <w:r w:rsidR="00363F70" w:rsidRPr="002B7F52">
        <w:rPr>
          <w:caps w:val="0"/>
          <w:szCs w:val="22"/>
          <w:lang w:val="de-DE" w:eastAsia="cs-CZ"/>
        </w:rPr>
        <w:t>Konsultation</w:t>
      </w:r>
      <w:r w:rsidR="00363F70" w:rsidRPr="002B7F52">
        <w:rPr>
          <w:caps w:val="0"/>
          <w:szCs w:val="22"/>
          <w:lang w:val="de-DE"/>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363F70" w:rsidRPr="002B7F52" w:rsidTr="00E736D3">
        <w:trPr>
          <w:trHeight w:val="441"/>
        </w:trPr>
        <w:tc>
          <w:tcPr>
            <w:tcW w:w="1406" w:type="pct"/>
            <w:shd w:val="clear" w:color="auto" w:fill="BFBFBF"/>
            <w:vAlign w:val="center"/>
          </w:tcPr>
          <w:p w:rsidR="00363F70" w:rsidRPr="002B7F52" w:rsidRDefault="00363F70" w:rsidP="00E736D3">
            <w:pPr>
              <w:rPr>
                <w:bCs/>
                <w:lang w:val="de-DE"/>
              </w:rPr>
            </w:pPr>
            <w:r w:rsidRPr="002B7F52">
              <w:rPr>
                <w:bCs/>
                <w:lang w:val="de-DE"/>
              </w:rPr>
              <w:t xml:space="preserve">Bezeichnung: </w:t>
            </w:r>
          </w:p>
        </w:tc>
        <w:tc>
          <w:tcPr>
            <w:tcW w:w="3594" w:type="pct"/>
            <w:vAlign w:val="center"/>
          </w:tcPr>
          <w:p w:rsidR="00363F70" w:rsidRPr="002B7F52" w:rsidRDefault="00B25B55" w:rsidP="00E736D3">
            <w:pPr>
              <w:spacing w:before="60"/>
              <w:rPr>
                <w:lang w:val="de-DE"/>
              </w:rPr>
            </w:pPr>
            <w:r>
              <w:rPr>
                <w:lang w:val="de-DE"/>
              </w:rPr>
              <w:t>Vorherige</w:t>
            </w:r>
            <w:r w:rsidR="00363F70" w:rsidRPr="002B7F52">
              <w:rPr>
                <w:lang w:val="de-DE"/>
              </w:rPr>
              <w:t xml:space="preserve"> Marktkonsultation zum gemeinsamen Projekt Dresden - Prag</w:t>
            </w:r>
          </w:p>
        </w:tc>
      </w:tr>
    </w:tbl>
    <w:p w:rsidR="00363F70" w:rsidRPr="002B7F52" w:rsidRDefault="002B7F52" w:rsidP="00363F70">
      <w:pPr>
        <w:pStyle w:val="StyleNadpis1CenteredLeft0cmFirstline0cm"/>
        <w:tabs>
          <w:tab w:val="clear" w:pos="360"/>
        </w:tabs>
        <w:jc w:val="both"/>
        <w:rPr>
          <w:szCs w:val="22"/>
          <w:lang w:val="de-DE"/>
        </w:rPr>
      </w:pPr>
      <w:r w:rsidRPr="002B7F52">
        <w:rPr>
          <w:caps w:val="0"/>
          <w:szCs w:val="22"/>
          <w:lang w:val="de-DE"/>
        </w:rPr>
        <w:t>Bestimmung des</w:t>
      </w:r>
      <w:r w:rsidR="00363F70" w:rsidRPr="002B7F52">
        <w:rPr>
          <w:caps w:val="0"/>
          <w:szCs w:val="22"/>
          <w:lang w:val="de-DE"/>
        </w:rPr>
        <w:t xml:space="preserve"> </w:t>
      </w:r>
      <w:r w:rsidRPr="002B7F52">
        <w:rPr>
          <w:caps w:val="0"/>
          <w:szCs w:val="22"/>
          <w:lang w:val="de-DE"/>
        </w:rPr>
        <w:t xml:space="preserve">an der </w:t>
      </w:r>
      <w:r w:rsidR="00363F70" w:rsidRPr="002B7F52">
        <w:rPr>
          <w:caps w:val="0"/>
          <w:szCs w:val="22"/>
          <w:lang w:val="de-DE" w:eastAsia="cs-CZ"/>
        </w:rPr>
        <w:t>Konsultation</w:t>
      </w:r>
      <w:r w:rsidR="00167455">
        <w:rPr>
          <w:caps w:val="0"/>
          <w:szCs w:val="22"/>
          <w:lang w:val="de-DE"/>
        </w:rPr>
        <w:t xml:space="preserve"> teilnehmenden Bieters</w:t>
      </w:r>
      <w:r w:rsidR="00363F70" w:rsidRPr="002B7F52">
        <w:rPr>
          <w:caps w:val="0"/>
          <w:szCs w:val="22"/>
          <w:lang w:val="de-DE"/>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2"/>
      </w:tblGrid>
      <w:tr w:rsidR="00363F70" w:rsidRPr="002B7F52" w:rsidTr="00E736D3">
        <w:trPr>
          <w:trHeight w:val="397"/>
        </w:trPr>
        <w:tc>
          <w:tcPr>
            <w:tcW w:w="1406" w:type="pct"/>
            <w:shd w:val="clear" w:color="auto" w:fill="BFBFBF"/>
            <w:vAlign w:val="center"/>
          </w:tcPr>
          <w:p w:rsidR="00363F70" w:rsidRPr="002B7F52" w:rsidRDefault="00363F70" w:rsidP="00E736D3">
            <w:pPr>
              <w:rPr>
                <w:bCs/>
                <w:lang w:val="de-DE"/>
              </w:rPr>
            </w:pPr>
            <w:r w:rsidRPr="002B7F52">
              <w:rPr>
                <w:bCs/>
                <w:lang w:val="de-DE"/>
              </w:rPr>
              <w:t>Bezeichnung:</w:t>
            </w:r>
          </w:p>
        </w:tc>
        <w:tc>
          <w:tcPr>
            <w:tcW w:w="3594" w:type="pct"/>
            <w:vAlign w:val="center"/>
          </w:tcPr>
          <w:p w:rsidR="00363F70" w:rsidRPr="002B7F52" w:rsidRDefault="00363F70" w:rsidP="00E736D3">
            <w:pPr>
              <w:spacing w:before="60"/>
              <w:rPr>
                <w:lang w:val="de-DE"/>
              </w:rPr>
            </w:pPr>
          </w:p>
        </w:tc>
      </w:tr>
      <w:tr w:rsidR="002B7F52" w:rsidRPr="002B7F52" w:rsidTr="00E736D3">
        <w:trPr>
          <w:trHeight w:val="441"/>
        </w:trPr>
        <w:tc>
          <w:tcPr>
            <w:tcW w:w="1406" w:type="pct"/>
            <w:shd w:val="clear" w:color="auto" w:fill="BFBFBF"/>
            <w:vAlign w:val="center"/>
          </w:tcPr>
          <w:p w:rsidR="002B7F52" w:rsidRPr="002B7F52" w:rsidRDefault="002B7F52" w:rsidP="00E736D3">
            <w:pPr>
              <w:contextualSpacing/>
              <w:rPr>
                <w:bCs/>
                <w:lang w:val="de-DE"/>
              </w:rPr>
            </w:pPr>
            <w:r w:rsidRPr="002B7F52">
              <w:rPr>
                <w:bCs/>
                <w:lang w:val="de-DE"/>
              </w:rPr>
              <w:t>Id.-Nr.:</w:t>
            </w:r>
          </w:p>
        </w:tc>
        <w:tc>
          <w:tcPr>
            <w:tcW w:w="3594" w:type="pct"/>
          </w:tcPr>
          <w:p w:rsidR="002B7F52" w:rsidRPr="002B7F52" w:rsidRDefault="002B7F52" w:rsidP="00E736D3">
            <w:pPr>
              <w:spacing w:before="60"/>
              <w:rPr>
                <w:lang w:val="de-DE"/>
              </w:rPr>
            </w:pPr>
          </w:p>
        </w:tc>
      </w:tr>
      <w:tr w:rsidR="002B7F52" w:rsidRPr="002B7F52" w:rsidTr="00E736D3">
        <w:trPr>
          <w:trHeight w:val="441"/>
        </w:trPr>
        <w:tc>
          <w:tcPr>
            <w:tcW w:w="1406" w:type="pct"/>
            <w:shd w:val="clear" w:color="auto" w:fill="BFBFBF"/>
            <w:vAlign w:val="center"/>
          </w:tcPr>
          <w:p w:rsidR="002B7F52" w:rsidRPr="002B7F52" w:rsidRDefault="002B7F52" w:rsidP="00E736D3">
            <w:pPr>
              <w:contextualSpacing/>
              <w:rPr>
                <w:bCs/>
                <w:lang w:val="de-DE"/>
              </w:rPr>
            </w:pPr>
            <w:r w:rsidRPr="002B7F52">
              <w:rPr>
                <w:bCs/>
                <w:lang w:val="de-DE"/>
              </w:rPr>
              <w:t>Sitz:</w:t>
            </w:r>
          </w:p>
        </w:tc>
        <w:tc>
          <w:tcPr>
            <w:tcW w:w="3594" w:type="pct"/>
          </w:tcPr>
          <w:p w:rsidR="002B7F52" w:rsidRPr="002B7F52" w:rsidRDefault="002B7F52" w:rsidP="00E736D3">
            <w:pPr>
              <w:spacing w:before="60"/>
              <w:rPr>
                <w:lang w:val="de-DE"/>
              </w:rPr>
            </w:pPr>
          </w:p>
        </w:tc>
      </w:tr>
      <w:tr w:rsidR="00363F70" w:rsidRPr="002B7F52" w:rsidTr="00E736D3">
        <w:trPr>
          <w:trHeight w:val="441"/>
        </w:trPr>
        <w:tc>
          <w:tcPr>
            <w:tcW w:w="1406" w:type="pct"/>
            <w:shd w:val="clear" w:color="auto" w:fill="BFBFBF"/>
            <w:vAlign w:val="center"/>
          </w:tcPr>
          <w:p w:rsidR="00363F70" w:rsidRPr="002B7F52" w:rsidRDefault="00363F70" w:rsidP="002B7F52">
            <w:pPr>
              <w:spacing w:after="0"/>
              <w:jc w:val="left"/>
              <w:rPr>
                <w:bCs/>
                <w:lang w:val="de-DE"/>
              </w:rPr>
            </w:pPr>
            <w:r w:rsidRPr="002B7F52">
              <w:rPr>
                <w:bCs/>
                <w:lang w:val="de-DE"/>
              </w:rPr>
              <w:t xml:space="preserve">Ansprechpartner </w:t>
            </w:r>
            <w:r w:rsidR="002B7F52" w:rsidRPr="002B7F52">
              <w:rPr>
                <w:bCs/>
                <w:lang w:val="de-DE"/>
              </w:rPr>
              <w:t xml:space="preserve">zu </w:t>
            </w:r>
            <w:r w:rsidRPr="002B7F52">
              <w:rPr>
                <w:bCs/>
                <w:lang w:val="de-DE"/>
              </w:rPr>
              <w:t>Ko</w:t>
            </w:r>
            <w:r w:rsidRPr="002B7F52">
              <w:rPr>
                <w:bCs/>
                <w:lang w:val="de-DE"/>
              </w:rPr>
              <w:t>n</w:t>
            </w:r>
            <w:r w:rsidRPr="002B7F52">
              <w:rPr>
                <w:bCs/>
                <w:lang w:val="de-DE"/>
              </w:rPr>
              <w:t>sultation</w:t>
            </w:r>
            <w:r w:rsidR="002B7F52" w:rsidRPr="002B7F52">
              <w:rPr>
                <w:bCs/>
                <w:lang w:val="de-DE"/>
              </w:rPr>
              <w:t>szwecken</w:t>
            </w:r>
          </w:p>
        </w:tc>
        <w:tc>
          <w:tcPr>
            <w:tcW w:w="3594" w:type="pct"/>
          </w:tcPr>
          <w:p w:rsidR="00363F70" w:rsidRPr="002B7F52" w:rsidRDefault="002B7F52" w:rsidP="002B7F52">
            <w:pPr>
              <w:spacing w:after="0"/>
              <w:rPr>
                <w:lang w:val="de-DE"/>
              </w:rPr>
            </w:pPr>
            <w:r w:rsidRPr="002B7F52">
              <w:rPr>
                <w:lang w:val="de-DE"/>
              </w:rPr>
              <w:t>Name</w:t>
            </w:r>
            <w:r w:rsidR="00363F70" w:rsidRPr="002B7F52">
              <w:rPr>
                <w:lang w:val="de-DE"/>
              </w:rPr>
              <w:t>:</w:t>
            </w:r>
            <w:r w:rsidR="00363F70" w:rsidRPr="002B7F52">
              <w:rPr>
                <w:lang w:val="de-DE"/>
              </w:rPr>
              <w:br/>
            </w:r>
            <w:r w:rsidRPr="002B7F52">
              <w:rPr>
                <w:lang w:val="de-DE"/>
              </w:rPr>
              <w:t>Funktion</w:t>
            </w:r>
            <w:r w:rsidR="00363F70" w:rsidRPr="002B7F52">
              <w:rPr>
                <w:lang w:val="de-DE"/>
              </w:rPr>
              <w:t>:</w:t>
            </w:r>
            <w:r w:rsidR="00363F70" w:rsidRPr="002B7F52">
              <w:rPr>
                <w:lang w:val="de-DE"/>
              </w:rPr>
              <w:tab/>
            </w:r>
            <w:r w:rsidR="00363F70" w:rsidRPr="002B7F52">
              <w:rPr>
                <w:lang w:val="de-DE"/>
              </w:rPr>
              <w:br/>
            </w:r>
            <w:r w:rsidRPr="002B7F52">
              <w:rPr>
                <w:lang w:val="de-DE"/>
              </w:rPr>
              <w:t>E-Mail</w:t>
            </w:r>
            <w:r w:rsidR="00363F70" w:rsidRPr="002B7F52">
              <w:rPr>
                <w:lang w:val="de-DE"/>
              </w:rPr>
              <w:t>:</w:t>
            </w:r>
            <w:r w:rsidR="00363F70" w:rsidRPr="002B7F52">
              <w:rPr>
                <w:lang w:val="de-DE"/>
              </w:rPr>
              <w:br/>
            </w:r>
            <w:r w:rsidRPr="002B7F52">
              <w:rPr>
                <w:lang w:val="de-DE"/>
              </w:rPr>
              <w:t>T</w:t>
            </w:r>
            <w:r w:rsidR="00363F70" w:rsidRPr="002B7F52">
              <w:rPr>
                <w:lang w:val="de-DE"/>
              </w:rPr>
              <w:t>el.:</w:t>
            </w:r>
          </w:p>
        </w:tc>
      </w:tr>
      <w:tr w:rsidR="00363F70" w:rsidRPr="002B7F52" w:rsidTr="00E736D3">
        <w:trPr>
          <w:trHeight w:val="441"/>
        </w:trPr>
        <w:tc>
          <w:tcPr>
            <w:tcW w:w="1406" w:type="pct"/>
            <w:shd w:val="clear" w:color="auto" w:fill="BFBFBF"/>
            <w:vAlign w:val="center"/>
          </w:tcPr>
          <w:p w:rsidR="00363F70" w:rsidRPr="002B7F52" w:rsidRDefault="00421C16" w:rsidP="002B7F52">
            <w:pPr>
              <w:spacing w:after="0"/>
              <w:jc w:val="left"/>
              <w:rPr>
                <w:bCs/>
                <w:lang w:val="de-DE"/>
              </w:rPr>
            </w:pPr>
            <w:r w:rsidRPr="002B7F52">
              <w:rPr>
                <w:bCs/>
                <w:lang w:val="de-DE"/>
              </w:rPr>
              <w:t>Personen</w:t>
            </w:r>
            <w:r w:rsidR="00363F70" w:rsidRPr="002B7F52">
              <w:rPr>
                <w:bCs/>
                <w:lang w:val="de-DE"/>
              </w:rPr>
              <w:t xml:space="preserve">, </w:t>
            </w:r>
            <w:r w:rsidR="002B7F52" w:rsidRPr="002B7F52">
              <w:rPr>
                <w:bCs/>
                <w:lang w:val="de-DE"/>
              </w:rPr>
              <w:t xml:space="preserve">die an der </w:t>
            </w:r>
            <w:r w:rsidR="00363F70" w:rsidRPr="002B7F52">
              <w:rPr>
                <w:bCs/>
                <w:lang w:val="de-DE"/>
              </w:rPr>
              <w:t>mündli</w:t>
            </w:r>
            <w:r w:rsidR="002B7F52" w:rsidRPr="002B7F52">
              <w:rPr>
                <w:bCs/>
                <w:lang w:val="de-DE"/>
              </w:rPr>
              <w:t>chen</w:t>
            </w:r>
            <w:r w:rsidR="00363F70" w:rsidRPr="002B7F52">
              <w:rPr>
                <w:bCs/>
                <w:lang w:val="de-DE"/>
              </w:rPr>
              <w:t xml:space="preserve"> Konsultation</w:t>
            </w:r>
            <w:r w:rsidR="002B7F52" w:rsidRPr="002B7F52">
              <w:rPr>
                <w:bCs/>
                <w:lang w:val="de-DE"/>
              </w:rPr>
              <w:t xml:space="preserve"> teilnehmen werden</w:t>
            </w:r>
          </w:p>
        </w:tc>
        <w:tc>
          <w:tcPr>
            <w:tcW w:w="3594" w:type="pct"/>
          </w:tcPr>
          <w:p w:rsidR="00363F70" w:rsidRPr="002B7F52" w:rsidRDefault="002B7F52" w:rsidP="00E736D3">
            <w:pPr>
              <w:spacing w:before="60"/>
              <w:rPr>
                <w:lang w:val="de-DE"/>
              </w:rPr>
            </w:pPr>
            <w:r w:rsidRPr="002B7F52">
              <w:rPr>
                <w:lang w:val="de-DE"/>
              </w:rPr>
              <w:t>Name</w:t>
            </w:r>
            <w:r w:rsidR="00363F70" w:rsidRPr="002B7F52">
              <w:rPr>
                <w:lang w:val="de-DE"/>
              </w:rPr>
              <w:t>:</w:t>
            </w:r>
            <w:r w:rsidR="00363F70" w:rsidRPr="002B7F52">
              <w:rPr>
                <w:lang w:val="de-DE"/>
              </w:rPr>
              <w:br/>
            </w:r>
            <w:r w:rsidRPr="002B7F52">
              <w:rPr>
                <w:lang w:val="de-DE"/>
              </w:rPr>
              <w:t>Funktion</w:t>
            </w:r>
            <w:r w:rsidR="00363F70" w:rsidRPr="002B7F52">
              <w:rPr>
                <w:lang w:val="de-DE"/>
              </w:rPr>
              <w:t xml:space="preserve"> / </w:t>
            </w:r>
            <w:r w:rsidRPr="002B7F52">
              <w:rPr>
                <w:lang w:val="de-DE"/>
              </w:rPr>
              <w:t>Beziehung zum Auftragnehmer</w:t>
            </w:r>
            <w:r w:rsidR="00363F70" w:rsidRPr="002B7F52">
              <w:rPr>
                <w:lang w:val="de-DE"/>
              </w:rPr>
              <w:t>:</w:t>
            </w:r>
            <w:r w:rsidR="00363F70" w:rsidRPr="002B7F52">
              <w:rPr>
                <w:lang w:val="de-DE"/>
              </w:rPr>
              <w:tab/>
            </w:r>
            <w:r w:rsidR="00363F70" w:rsidRPr="002B7F52">
              <w:rPr>
                <w:lang w:val="de-DE"/>
              </w:rPr>
              <w:br/>
            </w:r>
            <w:r w:rsidRPr="002B7F52">
              <w:rPr>
                <w:lang w:val="de-DE"/>
              </w:rPr>
              <w:t>E-Mail</w:t>
            </w:r>
            <w:r w:rsidR="00363F70" w:rsidRPr="002B7F52">
              <w:rPr>
                <w:lang w:val="de-DE"/>
              </w:rPr>
              <w:t>:</w:t>
            </w:r>
            <w:r w:rsidR="00363F70" w:rsidRPr="002B7F52">
              <w:rPr>
                <w:lang w:val="de-DE"/>
              </w:rPr>
              <w:br/>
            </w:r>
          </w:p>
          <w:p w:rsidR="00363F70" w:rsidRPr="002B7F52" w:rsidRDefault="002B7F52" w:rsidP="00E736D3">
            <w:pPr>
              <w:spacing w:before="60"/>
              <w:rPr>
                <w:lang w:val="de-DE"/>
              </w:rPr>
            </w:pPr>
            <w:r w:rsidRPr="002B7F52">
              <w:rPr>
                <w:lang w:val="de-DE"/>
              </w:rPr>
              <w:t>Name</w:t>
            </w:r>
            <w:r w:rsidR="00363F70" w:rsidRPr="002B7F52">
              <w:rPr>
                <w:lang w:val="de-DE"/>
              </w:rPr>
              <w:t>:</w:t>
            </w:r>
            <w:r w:rsidR="00363F70" w:rsidRPr="002B7F52">
              <w:rPr>
                <w:lang w:val="de-DE"/>
              </w:rPr>
              <w:br/>
            </w:r>
            <w:r w:rsidRPr="002B7F52">
              <w:rPr>
                <w:lang w:val="de-DE"/>
              </w:rPr>
              <w:t>Funktion</w:t>
            </w:r>
            <w:r w:rsidR="00363F70" w:rsidRPr="002B7F52">
              <w:rPr>
                <w:lang w:val="de-DE"/>
              </w:rPr>
              <w:t xml:space="preserve"> / </w:t>
            </w:r>
            <w:r w:rsidRPr="002B7F52">
              <w:rPr>
                <w:lang w:val="de-DE"/>
              </w:rPr>
              <w:t>Beziehung zum Auftragnehmer</w:t>
            </w:r>
            <w:r w:rsidR="00363F70" w:rsidRPr="002B7F52">
              <w:rPr>
                <w:lang w:val="de-DE"/>
              </w:rPr>
              <w:t>:</w:t>
            </w:r>
            <w:r w:rsidR="00363F70" w:rsidRPr="002B7F52">
              <w:rPr>
                <w:lang w:val="de-DE"/>
              </w:rPr>
              <w:tab/>
            </w:r>
            <w:r w:rsidR="00363F70" w:rsidRPr="002B7F52">
              <w:rPr>
                <w:lang w:val="de-DE"/>
              </w:rPr>
              <w:br/>
            </w:r>
            <w:r w:rsidRPr="002B7F52">
              <w:rPr>
                <w:lang w:val="de-DE"/>
              </w:rPr>
              <w:t>E-Mail</w:t>
            </w:r>
            <w:r w:rsidR="00363F70" w:rsidRPr="002B7F52">
              <w:rPr>
                <w:lang w:val="de-DE"/>
              </w:rPr>
              <w:t>:</w:t>
            </w:r>
          </w:p>
        </w:tc>
      </w:tr>
      <w:tr w:rsidR="00363F70" w:rsidRPr="002B7F52" w:rsidTr="00E736D3">
        <w:trPr>
          <w:trHeight w:val="441"/>
        </w:trPr>
        <w:tc>
          <w:tcPr>
            <w:tcW w:w="1406" w:type="pct"/>
            <w:shd w:val="clear" w:color="auto" w:fill="BFBFBF"/>
            <w:vAlign w:val="center"/>
          </w:tcPr>
          <w:p w:rsidR="00363F70" w:rsidRPr="002B7F52" w:rsidRDefault="002B7F52" w:rsidP="002B7F52">
            <w:pPr>
              <w:spacing w:after="0"/>
              <w:jc w:val="left"/>
              <w:rPr>
                <w:bCs/>
                <w:lang w:val="de-DE"/>
              </w:rPr>
            </w:pPr>
            <w:r w:rsidRPr="002B7F52">
              <w:rPr>
                <w:bCs/>
                <w:lang w:val="de-DE"/>
              </w:rPr>
              <w:t>Interesse an einer Online-</w:t>
            </w:r>
            <w:r w:rsidR="00363F70" w:rsidRPr="002B7F52">
              <w:rPr>
                <w:bCs/>
                <w:lang w:val="de-DE"/>
              </w:rPr>
              <w:t xml:space="preserve">Konsultation im Rahmen </w:t>
            </w:r>
            <w:r w:rsidRPr="002B7F52">
              <w:rPr>
                <w:bCs/>
                <w:lang w:val="de-DE"/>
              </w:rPr>
              <w:t>eines V</w:t>
            </w:r>
            <w:r w:rsidR="00363F70" w:rsidRPr="002B7F52">
              <w:rPr>
                <w:bCs/>
                <w:lang w:val="de-DE"/>
              </w:rPr>
              <w:t>ideokonferen</w:t>
            </w:r>
            <w:r w:rsidRPr="002B7F52">
              <w:rPr>
                <w:bCs/>
                <w:lang w:val="de-DE"/>
              </w:rPr>
              <w:t>zg</w:t>
            </w:r>
            <w:r w:rsidRPr="002B7F52">
              <w:rPr>
                <w:bCs/>
                <w:lang w:val="de-DE"/>
              </w:rPr>
              <w:t>e</w:t>
            </w:r>
            <w:r w:rsidRPr="002B7F52">
              <w:rPr>
                <w:bCs/>
                <w:lang w:val="de-DE"/>
              </w:rPr>
              <w:t>sprächs</w:t>
            </w:r>
          </w:p>
        </w:tc>
        <w:tc>
          <w:tcPr>
            <w:tcW w:w="3594" w:type="pct"/>
          </w:tcPr>
          <w:p w:rsidR="00363F70" w:rsidRPr="002B7F52" w:rsidRDefault="002B7F52" w:rsidP="00E736D3">
            <w:pPr>
              <w:spacing w:before="60"/>
              <w:rPr>
                <w:lang w:val="de-DE"/>
              </w:rPr>
            </w:pPr>
            <w:r w:rsidRPr="002B7F52">
              <w:rPr>
                <w:lang w:val="de-DE"/>
              </w:rPr>
              <w:t>JA</w:t>
            </w:r>
            <w:r w:rsidR="00363F70" w:rsidRPr="002B7F52">
              <w:rPr>
                <w:lang w:val="de-DE"/>
              </w:rPr>
              <w:t>/NE</w:t>
            </w:r>
            <w:r w:rsidRPr="002B7F52">
              <w:rPr>
                <w:lang w:val="de-DE"/>
              </w:rPr>
              <w:t>IN</w:t>
            </w:r>
            <w:r w:rsidR="00363F70" w:rsidRPr="002B7F52">
              <w:rPr>
                <w:lang w:val="de-DE"/>
              </w:rPr>
              <w:t xml:space="preserve"> </w:t>
            </w:r>
            <w:r w:rsidR="00363F70" w:rsidRPr="002B7F52">
              <w:rPr>
                <w:bCs/>
                <w:lang w:val="de-DE"/>
              </w:rPr>
              <w:t>(</w:t>
            </w:r>
            <w:r w:rsidRPr="002B7F52">
              <w:rPr>
                <w:bCs/>
                <w:i/>
                <w:lang w:val="de-DE"/>
              </w:rPr>
              <w:t>Unzutreffendes streichen</w:t>
            </w:r>
            <w:r w:rsidR="00363F70" w:rsidRPr="002B7F52">
              <w:rPr>
                <w:bCs/>
                <w:lang w:val="de-DE"/>
              </w:rPr>
              <w:t>)</w:t>
            </w:r>
            <w:r w:rsidR="00363F70" w:rsidRPr="002B7F52">
              <w:rPr>
                <w:lang w:val="de-DE"/>
              </w:rPr>
              <w:t xml:space="preserve"> </w:t>
            </w:r>
          </w:p>
          <w:p w:rsidR="00363F70" w:rsidRPr="002B7F52" w:rsidRDefault="002B7F52" w:rsidP="00926CD3">
            <w:pPr>
              <w:spacing w:before="60"/>
              <w:rPr>
                <w:lang w:val="de-DE"/>
              </w:rPr>
            </w:pPr>
            <w:r w:rsidRPr="003B319B">
              <w:rPr>
                <w:i/>
                <w:lang w:val="de-DE"/>
              </w:rPr>
              <w:t>Anm</w:t>
            </w:r>
            <w:r w:rsidR="00363F70" w:rsidRPr="003B319B">
              <w:rPr>
                <w:i/>
                <w:lang w:val="de-DE"/>
              </w:rPr>
              <w:t>.:</w:t>
            </w:r>
            <w:r w:rsidRPr="003B319B">
              <w:rPr>
                <w:i/>
                <w:lang w:val="de-DE"/>
              </w:rPr>
              <w:t xml:space="preserve"> Ein </w:t>
            </w:r>
            <w:r w:rsidR="00167455" w:rsidRPr="003B319B">
              <w:rPr>
                <w:i/>
                <w:lang w:val="de-DE"/>
              </w:rPr>
              <w:t>Bieter</w:t>
            </w:r>
            <w:r w:rsidR="00363F70" w:rsidRPr="003B319B">
              <w:rPr>
                <w:i/>
                <w:lang w:val="de-DE"/>
              </w:rPr>
              <w:t xml:space="preserve">, </w:t>
            </w:r>
            <w:r w:rsidRPr="003B319B">
              <w:rPr>
                <w:i/>
                <w:lang w:val="de-DE"/>
              </w:rPr>
              <w:t xml:space="preserve">der seine Anmeldung </w:t>
            </w:r>
            <w:r w:rsidR="00363F70" w:rsidRPr="003B319B">
              <w:rPr>
                <w:i/>
                <w:lang w:val="de-DE"/>
              </w:rPr>
              <w:t>zur Teilnahme an der PTK</w:t>
            </w:r>
            <w:r w:rsidRPr="003B319B">
              <w:rPr>
                <w:i/>
                <w:lang w:val="de-DE"/>
              </w:rPr>
              <w:t xml:space="preserve"> bereits abgesendet hat</w:t>
            </w:r>
            <w:r w:rsidR="00363F70" w:rsidRPr="003B319B">
              <w:rPr>
                <w:i/>
                <w:lang w:val="de-DE"/>
              </w:rPr>
              <w:t xml:space="preserve">, </w:t>
            </w:r>
            <w:r w:rsidRPr="003B319B">
              <w:rPr>
                <w:i/>
                <w:lang w:val="de-DE"/>
              </w:rPr>
              <w:t>kann einen nachträglichen Antrag auf Online-</w:t>
            </w:r>
            <w:r w:rsidR="00363F70" w:rsidRPr="003B319B">
              <w:rPr>
                <w:i/>
                <w:lang w:val="de-DE"/>
              </w:rPr>
              <w:t xml:space="preserve">Konsultation </w:t>
            </w:r>
            <w:r w:rsidRPr="003B319B">
              <w:rPr>
                <w:i/>
                <w:lang w:val="de-DE"/>
              </w:rPr>
              <w:t xml:space="preserve">spätestens bis </w:t>
            </w:r>
            <w:r w:rsidR="00926CD3" w:rsidRPr="003B319B">
              <w:rPr>
                <w:i/>
                <w:lang w:val="de-DE"/>
              </w:rPr>
              <w:t>drei Arbeitstage</w:t>
            </w:r>
            <w:r w:rsidR="00112885">
              <w:rPr>
                <w:i/>
                <w:lang w:val="de-DE"/>
              </w:rPr>
              <w:t xml:space="preserve"> </w:t>
            </w:r>
            <w:r w:rsidRPr="003B319B">
              <w:rPr>
                <w:i/>
                <w:lang w:val="de-DE"/>
              </w:rPr>
              <w:t xml:space="preserve">vor der </w:t>
            </w:r>
            <w:r w:rsidR="00363F70" w:rsidRPr="003B319B">
              <w:rPr>
                <w:i/>
                <w:lang w:val="de-DE"/>
              </w:rPr>
              <w:t>Konsultation</w:t>
            </w:r>
            <w:r w:rsidRPr="003B319B">
              <w:rPr>
                <w:i/>
                <w:lang w:val="de-DE"/>
              </w:rPr>
              <w:t xml:space="preserve"> z</w:t>
            </w:r>
            <w:r w:rsidRPr="003B319B">
              <w:rPr>
                <w:i/>
                <w:lang w:val="de-DE"/>
              </w:rPr>
              <w:t>u</w:t>
            </w:r>
            <w:r w:rsidRPr="003B319B">
              <w:rPr>
                <w:i/>
                <w:lang w:val="de-DE"/>
              </w:rPr>
              <w:t>senden</w:t>
            </w:r>
            <w:r w:rsidR="00363F70" w:rsidRPr="003B319B">
              <w:rPr>
                <w:i/>
                <w:lang w:val="de-DE"/>
              </w:rPr>
              <w:t>.</w:t>
            </w:r>
          </w:p>
        </w:tc>
      </w:tr>
    </w:tbl>
    <w:p w:rsidR="00363F70" w:rsidRPr="002B7F52" w:rsidRDefault="00363F70" w:rsidP="00363F70">
      <w:pPr>
        <w:pStyle w:val="StyleNadpis1CenteredLeft0cmFirstline0cm"/>
        <w:tabs>
          <w:tab w:val="clear" w:pos="360"/>
        </w:tabs>
        <w:jc w:val="both"/>
        <w:rPr>
          <w:caps w:val="0"/>
          <w:szCs w:val="22"/>
          <w:lang w:val="de-DE"/>
        </w:rPr>
      </w:pPr>
    </w:p>
    <w:p w:rsidR="00363F70" w:rsidRPr="002B7F52" w:rsidRDefault="00363F70" w:rsidP="00363F70">
      <w:pPr>
        <w:pStyle w:val="StyleNadpis1CenteredLeft0cmFirstline0cm"/>
        <w:tabs>
          <w:tab w:val="clear" w:pos="360"/>
        </w:tabs>
        <w:jc w:val="both"/>
        <w:rPr>
          <w:caps w:val="0"/>
          <w:szCs w:val="22"/>
          <w:lang w:val="de-DE"/>
        </w:rPr>
      </w:pPr>
    </w:p>
    <w:p w:rsidR="00363F70" w:rsidRPr="002B7F52" w:rsidRDefault="00AD1B02" w:rsidP="00363F70">
      <w:pPr>
        <w:pStyle w:val="StyleNadpis1CenteredLeft0cmFirstline0cm"/>
        <w:tabs>
          <w:tab w:val="clear" w:pos="360"/>
        </w:tabs>
        <w:jc w:val="both"/>
        <w:rPr>
          <w:szCs w:val="22"/>
          <w:lang w:val="de-DE"/>
        </w:rPr>
      </w:pPr>
      <w:r>
        <w:rPr>
          <w:caps w:val="0"/>
          <w:szCs w:val="22"/>
          <w:lang w:val="de-DE"/>
        </w:rPr>
        <w:br w:type="column"/>
      </w:r>
      <w:r w:rsidR="00363F70" w:rsidRPr="002B7F52">
        <w:rPr>
          <w:caps w:val="0"/>
          <w:szCs w:val="22"/>
          <w:lang w:val="de-DE"/>
        </w:rPr>
        <w:lastRenderedPageBreak/>
        <w:t>Organi</w:t>
      </w:r>
      <w:r w:rsidR="002B7F52" w:rsidRPr="002B7F52">
        <w:rPr>
          <w:caps w:val="0"/>
          <w:szCs w:val="22"/>
          <w:lang w:val="de-DE"/>
        </w:rPr>
        <w:t xml:space="preserve">satorische </w:t>
      </w:r>
      <w:r w:rsidR="00363F70" w:rsidRPr="002B7F52">
        <w:rPr>
          <w:caps w:val="0"/>
          <w:szCs w:val="22"/>
          <w:lang w:val="de-DE"/>
        </w:rPr>
        <w:t>Information: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78"/>
      </w:tblGrid>
      <w:tr w:rsidR="00363F70" w:rsidRPr="002B7F52" w:rsidTr="00E736D3">
        <w:trPr>
          <w:trHeight w:val="441"/>
        </w:trPr>
        <w:tc>
          <w:tcPr>
            <w:tcW w:w="1485" w:type="pct"/>
            <w:shd w:val="clear" w:color="auto" w:fill="BFBFBF"/>
            <w:vAlign w:val="center"/>
          </w:tcPr>
          <w:p w:rsidR="00363F70" w:rsidRPr="002B7F52" w:rsidRDefault="002B7F52" w:rsidP="00167455">
            <w:pPr>
              <w:spacing w:before="60"/>
              <w:jc w:val="left"/>
              <w:rPr>
                <w:bCs/>
                <w:lang w:val="de-DE"/>
              </w:rPr>
            </w:pPr>
            <w:r w:rsidRPr="002B7F52">
              <w:rPr>
                <w:bCs/>
                <w:lang w:val="de-DE"/>
              </w:rPr>
              <w:t>Angabe der Gründe</w:t>
            </w:r>
            <w:r w:rsidR="00363F70" w:rsidRPr="002B7F52">
              <w:rPr>
                <w:bCs/>
                <w:lang w:val="de-DE"/>
              </w:rPr>
              <w:t xml:space="preserve">, </w:t>
            </w:r>
            <w:r w:rsidRPr="002B7F52">
              <w:rPr>
                <w:bCs/>
                <w:lang w:val="de-DE"/>
              </w:rPr>
              <w:t xml:space="preserve">aus denen der </w:t>
            </w:r>
            <w:r w:rsidR="00167455">
              <w:rPr>
                <w:bCs/>
                <w:lang w:val="de-DE"/>
              </w:rPr>
              <w:t>Bieter</w:t>
            </w:r>
            <w:r w:rsidRPr="002B7F52">
              <w:rPr>
                <w:bCs/>
                <w:lang w:val="de-DE"/>
              </w:rPr>
              <w:t xml:space="preserve"> an der</w:t>
            </w:r>
            <w:r w:rsidR="00363F70" w:rsidRPr="002B7F52">
              <w:rPr>
                <w:bCs/>
                <w:lang w:val="de-DE"/>
              </w:rPr>
              <w:t xml:space="preserve"> Konsultation </w:t>
            </w:r>
            <w:r w:rsidRPr="002B7F52">
              <w:rPr>
                <w:bCs/>
                <w:lang w:val="de-DE"/>
              </w:rPr>
              <w:t>t</w:t>
            </w:r>
            <w:r w:rsidR="00363F70" w:rsidRPr="002B7F52">
              <w:rPr>
                <w:bCs/>
                <w:lang w:val="de-DE"/>
              </w:rPr>
              <w:t>eiln</w:t>
            </w:r>
            <w:r w:rsidRPr="002B7F52">
              <w:rPr>
                <w:bCs/>
                <w:lang w:val="de-DE"/>
              </w:rPr>
              <w:t>e</w:t>
            </w:r>
            <w:r w:rsidR="00363F70" w:rsidRPr="002B7F52">
              <w:rPr>
                <w:bCs/>
                <w:lang w:val="de-DE"/>
              </w:rPr>
              <w:t>hmen</w:t>
            </w:r>
            <w:r w:rsidRPr="002B7F52">
              <w:rPr>
                <w:bCs/>
                <w:lang w:val="de-DE"/>
              </w:rPr>
              <w:t xml:space="preserve"> will</w:t>
            </w:r>
            <w:r w:rsidR="00363F70" w:rsidRPr="002B7F52">
              <w:rPr>
                <w:bCs/>
                <w:lang w:val="de-DE"/>
              </w:rPr>
              <w:t>:</w:t>
            </w:r>
          </w:p>
        </w:tc>
        <w:tc>
          <w:tcPr>
            <w:tcW w:w="3515" w:type="pct"/>
          </w:tcPr>
          <w:p w:rsidR="00363F70" w:rsidRPr="002B7F52" w:rsidRDefault="00363F70" w:rsidP="00E736D3">
            <w:pPr>
              <w:spacing w:before="60"/>
              <w:rPr>
                <w:highlight w:val="yellow"/>
                <w:lang w:val="de-DE"/>
              </w:rPr>
            </w:pPr>
          </w:p>
        </w:tc>
      </w:tr>
    </w:tbl>
    <w:p w:rsidR="00363F70" w:rsidRPr="002B7F52" w:rsidRDefault="002B7F52" w:rsidP="00363F70">
      <w:pPr>
        <w:pStyle w:val="StyleNadpis1CenteredLeft0cmFirstline0cm"/>
        <w:tabs>
          <w:tab w:val="clear" w:pos="360"/>
        </w:tabs>
        <w:jc w:val="both"/>
        <w:rPr>
          <w:b w:val="0"/>
          <w:caps w:val="0"/>
          <w:szCs w:val="22"/>
          <w:lang w:val="de-DE"/>
        </w:rPr>
      </w:pPr>
      <w:r w:rsidRPr="002B7F52">
        <w:rPr>
          <w:b w:val="0"/>
          <w:caps w:val="0"/>
          <w:szCs w:val="22"/>
          <w:lang w:val="de-DE"/>
        </w:rPr>
        <w:t>Durch</w:t>
      </w:r>
      <w:r w:rsidR="00167455">
        <w:rPr>
          <w:b w:val="0"/>
          <w:caps w:val="0"/>
          <w:szCs w:val="22"/>
          <w:lang w:val="de-DE"/>
        </w:rPr>
        <w:t xml:space="preserve"> seine Unterschrift erteilt der</w:t>
      </w:r>
      <w:r w:rsidRPr="002B7F52">
        <w:rPr>
          <w:b w:val="0"/>
          <w:caps w:val="0"/>
          <w:szCs w:val="22"/>
          <w:lang w:val="de-DE"/>
        </w:rPr>
        <w:t xml:space="preserve"> an der</w:t>
      </w:r>
      <w:r w:rsidR="00363F70" w:rsidRPr="002B7F52">
        <w:rPr>
          <w:b w:val="0"/>
          <w:caps w:val="0"/>
          <w:szCs w:val="22"/>
          <w:lang w:val="de-DE"/>
        </w:rPr>
        <w:t xml:space="preserve"> Konsultation </w:t>
      </w:r>
      <w:r w:rsidR="00167455">
        <w:rPr>
          <w:b w:val="0"/>
          <w:caps w:val="0"/>
          <w:szCs w:val="22"/>
          <w:lang w:val="de-DE"/>
        </w:rPr>
        <w:t xml:space="preserve">teilnehmende Bieter </w:t>
      </w:r>
      <w:r w:rsidRPr="002B7F52">
        <w:rPr>
          <w:b w:val="0"/>
          <w:caps w:val="0"/>
          <w:szCs w:val="22"/>
          <w:lang w:val="de-DE"/>
        </w:rPr>
        <w:t>seine ausdrückliche Ei</w:t>
      </w:r>
      <w:r w:rsidRPr="002B7F52">
        <w:rPr>
          <w:b w:val="0"/>
          <w:caps w:val="0"/>
          <w:szCs w:val="22"/>
          <w:lang w:val="de-DE"/>
        </w:rPr>
        <w:t>n</w:t>
      </w:r>
      <w:r w:rsidRPr="002B7F52">
        <w:rPr>
          <w:b w:val="0"/>
          <w:caps w:val="0"/>
          <w:szCs w:val="22"/>
          <w:lang w:val="de-DE"/>
        </w:rPr>
        <w:t xml:space="preserve">willigung </w:t>
      </w:r>
      <w:r w:rsidR="00F64693">
        <w:rPr>
          <w:b w:val="0"/>
          <w:caps w:val="0"/>
          <w:szCs w:val="22"/>
          <w:lang w:val="de-DE"/>
        </w:rPr>
        <w:t>in die</w:t>
      </w:r>
      <w:r w:rsidR="00F64693" w:rsidRPr="002B7F52">
        <w:rPr>
          <w:b w:val="0"/>
          <w:caps w:val="0"/>
          <w:szCs w:val="22"/>
          <w:lang w:val="de-DE"/>
        </w:rPr>
        <w:t xml:space="preserve"> </w:t>
      </w:r>
      <w:r w:rsidRPr="002B7F52">
        <w:rPr>
          <w:b w:val="0"/>
          <w:caps w:val="0"/>
          <w:szCs w:val="22"/>
          <w:lang w:val="de-DE"/>
        </w:rPr>
        <w:t xml:space="preserve">Verarbeitung personenbezogener Daten </w:t>
      </w:r>
      <w:r w:rsidR="00363F70" w:rsidRPr="002B7F52">
        <w:rPr>
          <w:b w:val="0"/>
          <w:caps w:val="0"/>
          <w:szCs w:val="22"/>
          <w:lang w:val="de-DE"/>
        </w:rPr>
        <w:t xml:space="preserve">und </w:t>
      </w:r>
      <w:r w:rsidRPr="002B7F52">
        <w:rPr>
          <w:b w:val="0"/>
          <w:caps w:val="0"/>
          <w:szCs w:val="22"/>
          <w:lang w:val="de-DE"/>
        </w:rPr>
        <w:t>die Ausfertigung eines Besprechungspr</w:t>
      </w:r>
      <w:r w:rsidRPr="002B7F52">
        <w:rPr>
          <w:b w:val="0"/>
          <w:caps w:val="0"/>
          <w:szCs w:val="22"/>
          <w:lang w:val="de-DE"/>
        </w:rPr>
        <w:t>o</w:t>
      </w:r>
      <w:r w:rsidRPr="002B7F52">
        <w:rPr>
          <w:b w:val="0"/>
          <w:caps w:val="0"/>
          <w:szCs w:val="22"/>
          <w:lang w:val="de-DE"/>
        </w:rPr>
        <w:t>tokolls</w:t>
      </w:r>
      <w:r w:rsidR="00363F70" w:rsidRPr="002B7F52">
        <w:rPr>
          <w:b w:val="0"/>
          <w:caps w:val="0"/>
          <w:szCs w:val="22"/>
          <w:lang w:val="de-DE"/>
        </w:rPr>
        <w:t>.</w:t>
      </w:r>
    </w:p>
    <w:p w:rsidR="00363F70" w:rsidRPr="002B7F52" w:rsidRDefault="00363F70" w:rsidP="00363F70">
      <w:pPr>
        <w:rPr>
          <w:lang w:val="de-DE"/>
        </w:rPr>
      </w:pPr>
    </w:p>
    <w:p w:rsidR="00363F70" w:rsidRPr="002B7F52" w:rsidRDefault="002B7F52" w:rsidP="00363F70">
      <w:pPr>
        <w:rPr>
          <w:lang w:val="de-DE"/>
        </w:rPr>
      </w:pPr>
      <w:r w:rsidRPr="002B7F52">
        <w:rPr>
          <w:lang w:val="de-DE"/>
        </w:rPr>
        <w:t>___________,</w:t>
      </w:r>
      <w:r w:rsidR="00363F70" w:rsidRPr="002B7F52">
        <w:rPr>
          <w:lang w:val="de-DE"/>
        </w:rPr>
        <w:t xml:space="preserve"> d</w:t>
      </w:r>
      <w:r w:rsidRPr="002B7F52">
        <w:rPr>
          <w:lang w:val="de-DE"/>
        </w:rPr>
        <w:t>e</w:t>
      </w:r>
      <w:r w:rsidR="00363F70" w:rsidRPr="002B7F52">
        <w:rPr>
          <w:lang w:val="de-DE"/>
        </w:rPr>
        <w:t>n ____________</w:t>
      </w:r>
    </w:p>
    <w:p w:rsidR="00363F70" w:rsidRPr="002B7F52" w:rsidRDefault="00363F70" w:rsidP="00363F70">
      <w:pPr>
        <w:pStyle w:val="StyleNadpis1CenteredLeft0cmFirstline0cm"/>
        <w:tabs>
          <w:tab w:val="clear" w:pos="360"/>
        </w:tabs>
        <w:jc w:val="both"/>
        <w:rPr>
          <w:b w:val="0"/>
          <w:caps w:val="0"/>
          <w:szCs w:val="22"/>
          <w:lang w:val="de-DE"/>
        </w:rPr>
      </w:pPr>
    </w:p>
    <w:p w:rsidR="00363F70" w:rsidRPr="002B7F52" w:rsidRDefault="00363F70" w:rsidP="002B7F52">
      <w:pPr>
        <w:ind w:left="5954"/>
        <w:rPr>
          <w:lang w:val="de-DE"/>
        </w:rPr>
      </w:pPr>
      <w:r w:rsidRPr="002B7F52">
        <w:rPr>
          <w:lang w:val="de-DE"/>
        </w:rPr>
        <w:t>______________________</w:t>
      </w:r>
      <w:r w:rsidRPr="002B7F52">
        <w:rPr>
          <w:lang w:val="de-DE"/>
        </w:rPr>
        <w:br/>
      </w:r>
      <w:r w:rsidR="002B7F52" w:rsidRPr="002B7F52">
        <w:rPr>
          <w:bCs/>
          <w:kern w:val="32"/>
          <w:lang w:val="de-DE"/>
        </w:rPr>
        <w:t>Name</w:t>
      </w:r>
      <w:r w:rsidRPr="002B7F52">
        <w:rPr>
          <w:bCs/>
          <w:kern w:val="32"/>
          <w:lang w:val="de-DE"/>
        </w:rPr>
        <w:t>:</w:t>
      </w:r>
      <w:r w:rsidRPr="002B7F52">
        <w:rPr>
          <w:bCs/>
          <w:kern w:val="32"/>
          <w:lang w:val="de-DE"/>
        </w:rPr>
        <w:br/>
      </w:r>
      <w:r w:rsidR="002B7F52" w:rsidRPr="002B7F52">
        <w:rPr>
          <w:bCs/>
          <w:kern w:val="32"/>
          <w:lang w:val="de-DE"/>
        </w:rPr>
        <w:t>Funktion</w:t>
      </w:r>
      <w:r w:rsidRPr="002B7F52">
        <w:rPr>
          <w:bCs/>
          <w:kern w:val="32"/>
          <w:lang w:val="de-DE"/>
        </w:rPr>
        <w:t>:</w:t>
      </w:r>
      <w:r w:rsidR="002B7F52" w:rsidRPr="002B7F52">
        <w:rPr>
          <w:lang w:val="de-DE"/>
        </w:rPr>
        <w:t xml:space="preserve"> </w:t>
      </w:r>
    </w:p>
    <w:p w:rsidR="00E04EAE" w:rsidRPr="002B7F52" w:rsidRDefault="00E04EAE">
      <w:pPr>
        <w:rPr>
          <w:lang w:val="de-DE"/>
        </w:rPr>
      </w:pPr>
    </w:p>
    <w:sectPr w:rsidR="00E04EAE" w:rsidRPr="002B7F52">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E8CC2" w15:done="0"/>
  <w15:commentEx w15:paraId="51E58A08" w15:done="0"/>
  <w15:commentEx w15:paraId="1849D4A3" w15:paraIdParent="51E58A08" w15:done="0"/>
  <w15:commentEx w15:paraId="7BA78AB3" w15:done="0"/>
  <w15:commentEx w15:paraId="430AC432" w15:done="0"/>
  <w15:commentEx w15:paraId="66A15A6B" w15:paraIdParent="430AC432" w15:done="0"/>
  <w15:commentEx w15:paraId="76D71A24" w15:done="0"/>
  <w15:commentEx w15:paraId="0F158437" w15:done="0"/>
  <w15:commentEx w15:paraId="75B554F8" w15:done="0"/>
  <w15:commentEx w15:paraId="001B2123" w15:done="0"/>
  <w15:commentEx w15:paraId="0DE77963" w15:done="0"/>
  <w15:commentEx w15:paraId="665AA171" w15:done="0"/>
  <w15:commentEx w15:paraId="67FAA140" w15:done="0"/>
  <w15:commentEx w15:paraId="7ACCC0A5" w15:done="0"/>
  <w15:commentEx w15:paraId="521E412D" w15:paraIdParent="7ACCC0A5" w15:done="0"/>
  <w15:commentEx w15:paraId="4C5C76C8" w15:done="0"/>
  <w15:commentEx w15:paraId="5DAEDDA4" w15:done="0"/>
  <w15:commentEx w15:paraId="59C42170" w15:paraIdParent="5DAEDDA4" w15:done="0"/>
  <w15:commentEx w15:paraId="4DDD063D" w15:done="0"/>
  <w15:commentEx w15:paraId="39CBF561" w15:paraIdParent="4DDD063D" w15:done="0"/>
  <w15:commentEx w15:paraId="52FBB2D5" w15:done="0"/>
  <w15:commentEx w15:paraId="120CAF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E8CC2" w16cid:durableId="218A4678"/>
  <w16cid:commentId w16cid:paraId="51E58A08" w16cid:durableId="218A46F3"/>
  <w16cid:commentId w16cid:paraId="1849D4A3" w16cid:durableId="218B7951"/>
  <w16cid:commentId w16cid:paraId="7BA78AB3" w16cid:durableId="218A472C"/>
  <w16cid:commentId w16cid:paraId="430AC432" w16cid:durableId="218A465A"/>
  <w16cid:commentId w16cid:paraId="66A15A6B" w16cid:durableId="218A477A"/>
  <w16cid:commentId w16cid:paraId="76D71A24" w16cid:durableId="218B7A18"/>
  <w16cid:commentId w16cid:paraId="0F158437" w16cid:durableId="218A465B"/>
  <w16cid:commentId w16cid:paraId="75B554F8" w16cid:durableId="218B81F3"/>
  <w16cid:commentId w16cid:paraId="001B2123" w16cid:durableId="218B7A70"/>
  <w16cid:commentId w16cid:paraId="0DE77963" w16cid:durableId="218B8248"/>
  <w16cid:commentId w16cid:paraId="665AA171" w16cid:durableId="218B7AEC"/>
  <w16cid:commentId w16cid:paraId="67FAA140" w16cid:durableId="218B7AFB"/>
  <w16cid:commentId w16cid:paraId="7ACCC0A5" w16cid:durableId="218A4873"/>
  <w16cid:commentId w16cid:paraId="521E412D" w16cid:durableId="218B7B21"/>
  <w16cid:commentId w16cid:paraId="4C5C76C8" w16cid:durableId="218B82F9"/>
  <w16cid:commentId w16cid:paraId="5DAEDDA4" w16cid:durableId="218A48EF"/>
  <w16cid:commentId w16cid:paraId="59C42170" w16cid:durableId="218B7BF7"/>
  <w16cid:commentId w16cid:paraId="4DDD063D" w16cid:durableId="218A494E"/>
  <w16cid:commentId w16cid:paraId="39CBF561" w16cid:durableId="218B7C61"/>
  <w16cid:commentId w16cid:paraId="52FBB2D5" w16cid:durableId="218B7CAD"/>
  <w16cid:commentId w16cid:paraId="120CAFC1" w16cid:durableId="218B7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E0" w:rsidRDefault="00C50AE0" w:rsidP="00363F70">
      <w:pPr>
        <w:spacing w:before="0" w:after="0"/>
      </w:pPr>
      <w:r>
        <w:separator/>
      </w:r>
    </w:p>
  </w:endnote>
  <w:endnote w:type="continuationSeparator" w:id="0">
    <w:p w:rsidR="00C50AE0" w:rsidRDefault="00C50AE0" w:rsidP="00363F70">
      <w:pPr>
        <w:spacing w:before="0" w:after="0"/>
      </w:pPr>
      <w:r>
        <w:continuationSeparator/>
      </w:r>
    </w:p>
  </w:endnote>
  <w:endnote w:type="continuationNotice" w:id="1">
    <w:p w:rsidR="00C50AE0" w:rsidRDefault="00C50A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50956"/>
      <w:docPartObj>
        <w:docPartGallery w:val="Page Numbers (Bottom of Page)"/>
        <w:docPartUnique/>
      </w:docPartObj>
    </w:sdtPr>
    <w:sdtEndPr/>
    <w:sdtContent>
      <w:p w:rsidR="00623DDC" w:rsidRDefault="00E46F4F">
        <w:pPr>
          <w:pStyle w:val="Zpat"/>
          <w:jc w:val="center"/>
        </w:pPr>
        <w:r>
          <w:fldChar w:fldCharType="begin"/>
        </w:r>
        <w:r>
          <w:instrText>PAGE   \* MERGEFORMAT</w:instrText>
        </w:r>
        <w:r>
          <w:fldChar w:fldCharType="separate"/>
        </w:r>
        <w:r w:rsidR="00EF4CCE">
          <w:rPr>
            <w:noProof/>
          </w:rPr>
          <w:t>5</w:t>
        </w:r>
        <w:r>
          <w:fldChar w:fldCharType="end"/>
        </w:r>
      </w:p>
    </w:sdtContent>
  </w:sdt>
  <w:p w:rsidR="00623DDC" w:rsidRDefault="00C50A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E0" w:rsidRDefault="00C50AE0" w:rsidP="00363F70">
      <w:pPr>
        <w:spacing w:before="0" w:after="0"/>
      </w:pPr>
      <w:r>
        <w:separator/>
      </w:r>
    </w:p>
  </w:footnote>
  <w:footnote w:type="continuationSeparator" w:id="0">
    <w:p w:rsidR="00C50AE0" w:rsidRDefault="00C50AE0" w:rsidP="00363F70">
      <w:pPr>
        <w:spacing w:before="0" w:after="0"/>
      </w:pPr>
      <w:r>
        <w:continuationSeparator/>
      </w:r>
    </w:p>
  </w:footnote>
  <w:footnote w:type="continuationNotice" w:id="1">
    <w:p w:rsidR="00C50AE0" w:rsidRDefault="00C50AE0">
      <w:pPr>
        <w:spacing w:before="0" w:after="0"/>
      </w:pPr>
    </w:p>
  </w:footnote>
  <w:footnote w:id="2">
    <w:p w:rsidR="00363F70" w:rsidRPr="00D42F1E" w:rsidRDefault="00363F70" w:rsidP="00363F70">
      <w:pPr>
        <w:pStyle w:val="Textpoznpodarou"/>
        <w:rPr>
          <w:lang w:val="de-DE"/>
        </w:rPr>
      </w:pPr>
      <w:r w:rsidRPr="00D42F1E">
        <w:rPr>
          <w:rStyle w:val="Znakapoznpodarou"/>
          <w:lang w:val="de-DE"/>
        </w:rPr>
        <w:footnoteRef/>
      </w:r>
      <w:r w:rsidRPr="00D42F1E">
        <w:rPr>
          <w:lang w:val="de-DE"/>
        </w:rPr>
        <w:t xml:space="preserve"> Alle </w:t>
      </w:r>
      <w:r w:rsidR="002B7F52">
        <w:rPr>
          <w:lang w:val="de-DE"/>
        </w:rPr>
        <w:t>Aufzeichnungs</w:t>
      </w:r>
      <w:r w:rsidRPr="00D42F1E">
        <w:rPr>
          <w:lang w:val="de-DE"/>
        </w:rPr>
        <w:t>typ</w:t>
      </w:r>
      <w:r w:rsidR="002B7F52">
        <w:rPr>
          <w:lang w:val="de-DE"/>
        </w:rPr>
        <w:t xml:space="preserve">en </w:t>
      </w:r>
      <w:r w:rsidRPr="00D42F1E">
        <w:rPr>
          <w:lang w:val="de-DE"/>
        </w:rPr>
        <w:t xml:space="preserve">werden </w:t>
      </w:r>
      <w:r w:rsidR="002B7F52">
        <w:rPr>
          <w:lang w:val="de-DE"/>
        </w:rPr>
        <w:t xml:space="preserve">in einer sowohl dem </w:t>
      </w:r>
      <w:r w:rsidRPr="00D42F1E">
        <w:rPr>
          <w:lang w:val="de-DE"/>
        </w:rPr>
        <w:t>Konsultation</w:t>
      </w:r>
      <w:r w:rsidR="002B7F52">
        <w:rPr>
          <w:lang w:val="de-DE"/>
        </w:rPr>
        <w:t>szweck</w:t>
      </w:r>
      <w:r w:rsidRPr="00D42F1E">
        <w:rPr>
          <w:lang w:val="de-DE"/>
        </w:rPr>
        <w:t xml:space="preserve">, </w:t>
      </w:r>
      <w:r w:rsidR="002B7F52">
        <w:rPr>
          <w:lang w:val="de-DE"/>
        </w:rPr>
        <w:t>als auch den S</w:t>
      </w:r>
      <w:r w:rsidRPr="00D42F1E">
        <w:rPr>
          <w:lang w:val="de-DE"/>
        </w:rPr>
        <w:t>tandard</w:t>
      </w:r>
      <w:r w:rsidR="002B7F52">
        <w:rPr>
          <w:lang w:val="de-DE"/>
        </w:rPr>
        <w:t xml:space="preserve">regeln des Persönlichkeitsschutzes </w:t>
      </w:r>
      <w:r w:rsidRPr="00D42F1E">
        <w:rPr>
          <w:lang w:val="de-DE"/>
        </w:rPr>
        <w:t xml:space="preserve">und </w:t>
      </w:r>
      <w:r w:rsidR="002B7F52">
        <w:rPr>
          <w:lang w:val="de-DE"/>
        </w:rPr>
        <w:t>Schutzes personenbezogener Daten gerecht werdenden Weise ausgefertigt</w:t>
      </w:r>
      <w:r w:rsidRPr="00D42F1E">
        <w:rPr>
          <w:lang w:val="de-DE"/>
        </w:rPr>
        <w:t xml:space="preserve">. </w:t>
      </w:r>
      <w:r w:rsidR="002B7F52">
        <w:rPr>
          <w:lang w:val="de-DE"/>
        </w:rPr>
        <w:t>Sollte eine V</w:t>
      </w:r>
      <w:r w:rsidRPr="00D42F1E">
        <w:rPr>
          <w:lang w:val="de-DE"/>
        </w:rPr>
        <w:t>ideo</w:t>
      </w:r>
      <w:r w:rsidR="002B7F52">
        <w:rPr>
          <w:lang w:val="de-DE"/>
        </w:rPr>
        <w:t>aufzeichnung ausgefertigt werden</w:t>
      </w:r>
      <w:r w:rsidRPr="00D42F1E">
        <w:rPr>
          <w:lang w:val="de-DE"/>
        </w:rPr>
        <w:t xml:space="preserve">, </w:t>
      </w:r>
      <w:r w:rsidR="002B7F52">
        <w:rPr>
          <w:lang w:val="de-DE"/>
        </w:rPr>
        <w:t xml:space="preserve">so </w:t>
      </w:r>
      <w:r w:rsidRPr="00D42F1E">
        <w:rPr>
          <w:lang w:val="de-DE"/>
        </w:rPr>
        <w:t xml:space="preserve">wird </w:t>
      </w:r>
      <w:r w:rsidR="00440BF7">
        <w:rPr>
          <w:lang w:val="de-DE"/>
        </w:rPr>
        <w:t xml:space="preserve">sie </w:t>
      </w:r>
      <w:r w:rsidR="002B7F52">
        <w:rPr>
          <w:lang w:val="de-DE"/>
        </w:rPr>
        <w:t>grundsätzlich so ausgefertigt</w:t>
      </w:r>
      <w:r w:rsidRPr="00D42F1E">
        <w:rPr>
          <w:lang w:val="de-DE"/>
        </w:rPr>
        <w:t xml:space="preserve">, </w:t>
      </w:r>
      <w:r w:rsidR="002B7F52">
        <w:rPr>
          <w:lang w:val="de-DE"/>
        </w:rPr>
        <w:t xml:space="preserve">dass nur das Bild der präsentierenden Personen auf Seiten </w:t>
      </w:r>
      <w:r w:rsidRPr="00D42F1E">
        <w:rPr>
          <w:lang w:val="de-DE"/>
        </w:rPr>
        <w:t xml:space="preserve">der Auftraggeber und </w:t>
      </w:r>
      <w:r w:rsidR="002B7F52">
        <w:rPr>
          <w:lang w:val="de-DE"/>
        </w:rPr>
        <w:t xml:space="preserve">der Vertreter </w:t>
      </w:r>
      <w:r w:rsidRPr="00D42F1E">
        <w:rPr>
          <w:lang w:val="de-DE"/>
        </w:rPr>
        <w:t>der Auftraggeber</w:t>
      </w:r>
      <w:r w:rsidR="002B7F52" w:rsidRPr="002B7F52">
        <w:rPr>
          <w:lang w:val="de-DE"/>
        </w:rPr>
        <w:t xml:space="preserve"> </w:t>
      </w:r>
      <w:r w:rsidR="002B7F52">
        <w:rPr>
          <w:lang w:val="de-DE"/>
        </w:rPr>
        <w:t xml:space="preserve">aufgenommen </w:t>
      </w:r>
      <w:r w:rsidRPr="00D42F1E">
        <w:rPr>
          <w:lang w:val="de-DE"/>
        </w:rPr>
        <w:t xml:space="preserve">und </w:t>
      </w:r>
      <w:r w:rsidR="002B7F52">
        <w:rPr>
          <w:lang w:val="de-DE"/>
        </w:rPr>
        <w:t xml:space="preserve">zur Ausfertigung </w:t>
      </w:r>
      <w:r w:rsidRPr="00D42F1E">
        <w:rPr>
          <w:lang w:val="de-DE"/>
        </w:rPr>
        <w:t xml:space="preserve">und </w:t>
      </w:r>
      <w:r w:rsidR="002B7F52">
        <w:rPr>
          <w:lang w:val="de-DE"/>
        </w:rPr>
        <w:t>Prüfung des schriftlichen Protokolls verwendet wird</w:t>
      </w:r>
      <w:r w:rsidRPr="00D42F1E">
        <w:rPr>
          <w:lang w:val="de-DE"/>
        </w:rPr>
        <w:t xml:space="preserve">. Der Auftraggeber </w:t>
      </w:r>
      <w:r w:rsidR="002B7F52">
        <w:rPr>
          <w:lang w:val="de-DE"/>
        </w:rPr>
        <w:t xml:space="preserve">wird über die </w:t>
      </w:r>
      <w:r>
        <w:rPr>
          <w:lang w:val="de-DE"/>
        </w:rPr>
        <w:t>Konsu</w:t>
      </w:r>
      <w:r>
        <w:rPr>
          <w:lang w:val="de-DE"/>
        </w:rPr>
        <w:t>l</w:t>
      </w:r>
      <w:r>
        <w:rPr>
          <w:lang w:val="de-DE"/>
        </w:rPr>
        <w:t>tation</w:t>
      </w:r>
      <w:r w:rsidRPr="00D42F1E">
        <w:rPr>
          <w:lang w:val="de-DE"/>
        </w:rPr>
        <w:t xml:space="preserve"> </w:t>
      </w:r>
      <w:r w:rsidR="002B7F52">
        <w:rPr>
          <w:lang w:val="de-DE"/>
        </w:rPr>
        <w:t xml:space="preserve">gemäß </w:t>
      </w:r>
      <w:r w:rsidRPr="00D42F1E">
        <w:rPr>
          <w:lang w:val="de-DE"/>
        </w:rPr>
        <w:t xml:space="preserve">§ 36 </w:t>
      </w:r>
      <w:r w:rsidR="002B7F52">
        <w:rPr>
          <w:lang w:val="de-DE"/>
        </w:rPr>
        <w:t>Abs</w:t>
      </w:r>
      <w:r w:rsidRPr="00D42F1E">
        <w:rPr>
          <w:lang w:val="de-DE"/>
        </w:rPr>
        <w:t>. 4</w:t>
      </w:r>
      <w:r w:rsidR="002B7F52">
        <w:rPr>
          <w:lang w:val="de-DE"/>
        </w:rPr>
        <w:t xml:space="preserve"> Vergabegesetz nur das schriftliche Protokoll veröffentlichen</w:t>
      </w:r>
      <w:r w:rsidRPr="00D42F1E">
        <w:rPr>
          <w:lang w:val="de-DE"/>
        </w:rPr>
        <w:t xml:space="preserve">, </w:t>
      </w:r>
      <w:r w:rsidR="002B7F52">
        <w:rPr>
          <w:lang w:val="de-DE"/>
        </w:rPr>
        <w:t>das die gesetzlich vorg</w:t>
      </w:r>
      <w:r w:rsidR="002B7F52">
        <w:rPr>
          <w:lang w:val="de-DE"/>
        </w:rPr>
        <w:t>e</w:t>
      </w:r>
      <w:r w:rsidR="002B7F52">
        <w:rPr>
          <w:lang w:val="de-DE"/>
        </w:rPr>
        <w:t xml:space="preserve">schriebenen Angaben </w:t>
      </w:r>
      <w:r w:rsidRPr="00D42F1E">
        <w:rPr>
          <w:lang w:val="de-DE"/>
        </w:rPr>
        <w:t>und (</w:t>
      </w:r>
      <w:r w:rsidR="002B7F52">
        <w:rPr>
          <w:lang w:val="de-DE"/>
        </w:rPr>
        <w:t>nur</w:t>
      </w:r>
      <w:r w:rsidRPr="00D42F1E">
        <w:rPr>
          <w:lang w:val="de-DE"/>
        </w:rPr>
        <w:t xml:space="preserve">) </w:t>
      </w:r>
      <w:r w:rsidR="002B7F52">
        <w:rPr>
          <w:lang w:val="de-DE"/>
        </w:rPr>
        <w:t xml:space="preserve">wesentliche </w:t>
      </w:r>
      <w:r w:rsidRPr="00D42F1E">
        <w:rPr>
          <w:lang w:val="de-DE"/>
        </w:rPr>
        <w:t>Information</w:t>
      </w:r>
      <w:r w:rsidR="002B7F52" w:rsidRPr="002B7F52">
        <w:rPr>
          <w:lang w:val="de-DE"/>
        </w:rPr>
        <w:t xml:space="preserve"> </w:t>
      </w:r>
      <w:r w:rsidR="00440BF7">
        <w:rPr>
          <w:lang w:val="de-DE"/>
        </w:rPr>
        <w:t xml:space="preserve">über den </w:t>
      </w:r>
      <w:r w:rsidR="002B7F52">
        <w:rPr>
          <w:lang w:val="de-DE"/>
        </w:rPr>
        <w:t xml:space="preserve">Inhalt der </w:t>
      </w:r>
      <w:r w:rsidRPr="00D42F1E">
        <w:rPr>
          <w:lang w:val="de-DE"/>
        </w:rPr>
        <w:t>Konsultation</w:t>
      </w:r>
      <w:r w:rsidR="002B7F52">
        <w:rPr>
          <w:lang w:val="de-DE"/>
        </w:rPr>
        <w:t xml:space="preserve"> </w:t>
      </w:r>
      <w:r w:rsidR="00440BF7">
        <w:rPr>
          <w:lang w:val="de-DE"/>
        </w:rPr>
        <w:t>enthalten wird</w:t>
      </w:r>
      <w:r w:rsidRPr="00D42F1E">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C3" w:rsidRPr="00EF4CCE" w:rsidRDefault="00EF4CCE" w:rsidP="00EF4CCE">
    <w:pPr>
      <w:pStyle w:val="Zhlav"/>
      <w:jc w:val="left"/>
      <w:rPr>
        <w:lang w:val="de-DE"/>
      </w:rPr>
    </w:pPr>
    <w:r>
      <w:tab/>
    </w:r>
    <w:r>
      <w:tab/>
    </w:r>
    <w:r w:rsidRPr="00EF4CCE">
      <w:rPr>
        <w:lang w:val="de-DE"/>
      </w:rPr>
      <w:t>In Prag am 16.12. 2019</w:t>
    </w:r>
    <w:r w:rsidR="001055C3" w:rsidRPr="00EF4CCE">
      <w:rPr>
        <w:lang w:val="de-DE"/>
      </w:rPr>
      <w:tab/>
    </w:r>
    <w:r w:rsidR="001055C3" w:rsidRPr="00EF4CCE">
      <w:rPr>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165"/>
    <w:multiLevelType w:val="multilevel"/>
    <w:tmpl w:val="9A04F67C"/>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
    <w:nsid w:val="5ECE49AE"/>
    <w:multiLevelType w:val="hybridMultilevel"/>
    <w:tmpl w:val="6706D398"/>
    <w:lvl w:ilvl="0" w:tplc="7CAC49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Ch Schwarz">
    <w15:presenceInfo w15:providerId="AD" w15:userId="S::Christian.Ch.Schwarz@deutschebahn.com::aaadae5e-2e43-4414-b983-259c89acf929"/>
  </w15:person>
  <w15:person w15:author="Matthias Kern">
    <w15:presenceInfo w15:providerId="AD" w15:userId="S::Matthias.Kern@deutschebahn.com::af97732f-175e-47f3-a737-dc378b03723a"/>
  </w15:person>
  <w15:person w15:author="Ralf R Grossmann">
    <w15:presenceInfo w15:providerId="AD" w15:userId="S::Ralf.R.Grossmann@deutschebahn.com::b9e53eb1-8606-4648-8037-00f784d4b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70"/>
    <w:rsid w:val="0000708C"/>
    <w:rsid w:val="0002609B"/>
    <w:rsid w:val="00054EC1"/>
    <w:rsid w:val="00067CBB"/>
    <w:rsid w:val="000B66A5"/>
    <w:rsid w:val="000E31DB"/>
    <w:rsid w:val="001055C3"/>
    <w:rsid w:val="00112885"/>
    <w:rsid w:val="0012175E"/>
    <w:rsid w:val="00125EA6"/>
    <w:rsid w:val="00134413"/>
    <w:rsid w:val="0014131F"/>
    <w:rsid w:val="0016165B"/>
    <w:rsid w:val="00163E96"/>
    <w:rsid w:val="00167455"/>
    <w:rsid w:val="001734BF"/>
    <w:rsid w:val="00187F18"/>
    <w:rsid w:val="001A3711"/>
    <w:rsid w:val="001D5553"/>
    <w:rsid w:val="001E688E"/>
    <w:rsid w:val="001F29C6"/>
    <w:rsid w:val="00235B5E"/>
    <w:rsid w:val="00236F58"/>
    <w:rsid w:val="002374A2"/>
    <w:rsid w:val="0024692D"/>
    <w:rsid w:val="00280533"/>
    <w:rsid w:val="002B7305"/>
    <w:rsid w:val="002B7F52"/>
    <w:rsid w:val="002D38D2"/>
    <w:rsid w:val="002E6DF5"/>
    <w:rsid w:val="00303E54"/>
    <w:rsid w:val="003200C4"/>
    <w:rsid w:val="003263C2"/>
    <w:rsid w:val="00363F70"/>
    <w:rsid w:val="003950F7"/>
    <w:rsid w:val="003A33D5"/>
    <w:rsid w:val="003A61E8"/>
    <w:rsid w:val="003B319B"/>
    <w:rsid w:val="003B499B"/>
    <w:rsid w:val="003C3B32"/>
    <w:rsid w:val="003C4AED"/>
    <w:rsid w:val="003C595F"/>
    <w:rsid w:val="003E0112"/>
    <w:rsid w:val="0040111B"/>
    <w:rsid w:val="00405EDF"/>
    <w:rsid w:val="004130E7"/>
    <w:rsid w:val="0041748C"/>
    <w:rsid w:val="00421C16"/>
    <w:rsid w:val="00440BF7"/>
    <w:rsid w:val="004426FE"/>
    <w:rsid w:val="0047085E"/>
    <w:rsid w:val="00472D17"/>
    <w:rsid w:val="004A49A2"/>
    <w:rsid w:val="004C7B12"/>
    <w:rsid w:val="005544AE"/>
    <w:rsid w:val="00567E12"/>
    <w:rsid w:val="005713C0"/>
    <w:rsid w:val="00572E78"/>
    <w:rsid w:val="0058091C"/>
    <w:rsid w:val="00586176"/>
    <w:rsid w:val="005A2B70"/>
    <w:rsid w:val="005B4A09"/>
    <w:rsid w:val="005B4B39"/>
    <w:rsid w:val="005C4CD6"/>
    <w:rsid w:val="005D107E"/>
    <w:rsid w:val="005E0AA4"/>
    <w:rsid w:val="00607A37"/>
    <w:rsid w:val="0062737D"/>
    <w:rsid w:val="006453AD"/>
    <w:rsid w:val="00663975"/>
    <w:rsid w:val="006766D7"/>
    <w:rsid w:val="006D0C42"/>
    <w:rsid w:val="006F4EE3"/>
    <w:rsid w:val="00712183"/>
    <w:rsid w:val="00745043"/>
    <w:rsid w:val="0076527A"/>
    <w:rsid w:val="00780E39"/>
    <w:rsid w:val="00783B07"/>
    <w:rsid w:val="007855E2"/>
    <w:rsid w:val="007A0D45"/>
    <w:rsid w:val="007A69B9"/>
    <w:rsid w:val="007A6AD6"/>
    <w:rsid w:val="007C1CA6"/>
    <w:rsid w:val="007E0B42"/>
    <w:rsid w:val="007F72B1"/>
    <w:rsid w:val="008214A2"/>
    <w:rsid w:val="0084562D"/>
    <w:rsid w:val="00846954"/>
    <w:rsid w:val="00872C30"/>
    <w:rsid w:val="00884F07"/>
    <w:rsid w:val="008B4BF6"/>
    <w:rsid w:val="008E634A"/>
    <w:rsid w:val="00922445"/>
    <w:rsid w:val="00923931"/>
    <w:rsid w:val="00924095"/>
    <w:rsid w:val="00926CD3"/>
    <w:rsid w:val="00966C43"/>
    <w:rsid w:val="00973553"/>
    <w:rsid w:val="0098102F"/>
    <w:rsid w:val="00995B14"/>
    <w:rsid w:val="009A7031"/>
    <w:rsid w:val="009D7025"/>
    <w:rsid w:val="00A34A0F"/>
    <w:rsid w:val="00A5419C"/>
    <w:rsid w:val="00A56D86"/>
    <w:rsid w:val="00A97EFD"/>
    <w:rsid w:val="00AC337E"/>
    <w:rsid w:val="00AD1B02"/>
    <w:rsid w:val="00AE2DAB"/>
    <w:rsid w:val="00AE2EE4"/>
    <w:rsid w:val="00AE59A0"/>
    <w:rsid w:val="00AF2732"/>
    <w:rsid w:val="00AF27B8"/>
    <w:rsid w:val="00B119A3"/>
    <w:rsid w:val="00B25B55"/>
    <w:rsid w:val="00B30885"/>
    <w:rsid w:val="00B35A60"/>
    <w:rsid w:val="00B43241"/>
    <w:rsid w:val="00B46C8D"/>
    <w:rsid w:val="00B65686"/>
    <w:rsid w:val="00B8556D"/>
    <w:rsid w:val="00B85DB0"/>
    <w:rsid w:val="00BA412B"/>
    <w:rsid w:val="00BF6971"/>
    <w:rsid w:val="00C03B09"/>
    <w:rsid w:val="00C25301"/>
    <w:rsid w:val="00C50AE0"/>
    <w:rsid w:val="00C907B4"/>
    <w:rsid w:val="00CC2935"/>
    <w:rsid w:val="00CF2FA8"/>
    <w:rsid w:val="00CF55FC"/>
    <w:rsid w:val="00D06AFB"/>
    <w:rsid w:val="00D10BD6"/>
    <w:rsid w:val="00D1595B"/>
    <w:rsid w:val="00D87217"/>
    <w:rsid w:val="00DC3B16"/>
    <w:rsid w:val="00E04EAE"/>
    <w:rsid w:val="00E218CA"/>
    <w:rsid w:val="00E30202"/>
    <w:rsid w:val="00E31DE9"/>
    <w:rsid w:val="00E46F4F"/>
    <w:rsid w:val="00E52101"/>
    <w:rsid w:val="00E827EC"/>
    <w:rsid w:val="00E83DDF"/>
    <w:rsid w:val="00EE4670"/>
    <w:rsid w:val="00EE6F0C"/>
    <w:rsid w:val="00EE7637"/>
    <w:rsid w:val="00EF2A58"/>
    <w:rsid w:val="00EF4CCE"/>
    <w:rsid w:val="00F57D64"/>
    <w:rsid w:val="00F64693"/>
    <w:rsid w:val="00F6645C"/>
    <w:rsid w:val="00FA5418"/>
    <w:rsid w:val="00FC3B8F"/>
    <w:rsid w:val="00FE225D"/>
    <w:rsid w:val="00FE2DEE"/>
    <w:rsid w:val="00FF352D"/>
    <w:rsid w:val="00FF6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3F70"/>
    <w:pPr>
      <w:spacing w:before="120" w:after="120" w:line="240" w:lineRule="auto"/>
      <w:jc w:val="both"/>
    </w:pPr>
    <w:rPr>
      <w:rFonts w:ascii="Times New Roman" w:eastAsia="Times New Roman" w:hAnsi="Times New Roman" w:cs="Times New Roman"/>
      <w:szCs w:val="24"/>
      <w:lang w:val="cs-CZ"/>
    </w:rPr>
  </w:style>
  <w:style w:type="paragraph" w:styleId="Nadpis1">
    <w:name w:val="heading 1"/>
    <w:basedOn w:val="Normln"/>
    <w:next w:val="Text1"/>
    <w:link w:val="Nadpis1Char"/>
    <w:qFormat/>
    <w:rsid w:val="00363F70"/>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363F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3F70"/>
    <w:rPr>
      <w:rFonts w:ascii="Times New Roman" w:eastAsia="Times New Roman" w:hAnsi="Times New Roman" w:cs="Arial"/>
      <w:b/>
      <w:bCs/>
      <w:caps/>
      <w:kern w:val="32"/>
      <w:szCs w:val="32"/>
      <w:lang w:val="cs-CZ"/>
    </w:rPr>
  </w:style>
  <w:style w:type="paragraph" w:styleId="Zhlav">
    <w:name w:val="header"/>
    <w:basedOn w:val="Normln"/>
    <w:link w:val="ZhlavChar"/>
    <w:uiPriority w:val="99"/>
    <w:unhideWhenUsed/>
    <w:rsid w:val="00363F70"/>
    <w:pPr>
      <w:tabs>
        <w:tab w:val="center" w:pos="4536"/>
        <w:tab w:val="right" w:pos="9072"/>
      </w:tabs>
      <w:spacing w:after="0"/>
    </w:pPr>
  </w:style>
  <w:style w:type="character" w:customStyle="1" w:styleId="ZhlavChar">
    <w:name w:val="Záhlaví Char"/>
    <w:basedOn w:val="Standardnpsmoodstavce"/>
    <w:link w:val="Zhlav"/>
    <w:uiPriority w:val="99"/>
    <w:rsid w:val="00363F70"/>
    <w:rPr>
      <w:rFonts w:ascii="Times New Roman" w:eastAsia="Times New Roman" w:hAnsi="Times New Roman" w:cs="Times New Roman"/>
      <w:szCs w:val="24"/>
      <w:lang w:val="cs-CZ"/>
    </w:rPr>
  </w:style>
  <w:style w:type="paragraph" w:styleId="Zpat">
    <w:name w:val="footer"/>
    <w:basedOn w:val="Normln"/>
    <w:link w:val="ZpatChar"/>
    <w:uiPriority w:val="99"/>
    <w:unhideWhenUsed/>
    <w:rsid w:val="00363F70"/>
    <w:pPr>
      <w:tabs>
        <w:tab w:val="center" w:pos="4536"/>
        <w:tab w:val="right" w:pos="9072"/>
      </w:tabs>
      <w:spacing w:after="0"/>
    </w:pPr>
  </w:style>
  <w:style w:type="character" w:customStyle="1" w:styleId="ZpatChar">
    <w:name w:val="Zápatí Char"/>
    <w:basedOn w:val="Standardnpsmoodstavce"/>
    <w:link w:val="Zpat"/>
    <w:uiPriority w:val="99"/>
    <w:rsid w:val="00363F70"/>
    <w:rPr>
      <w:rFonts w:ascii="Times New Roman" w:eastAsia="Times New Roman" w:hAnsi="Times New Roman" w:cs="Times New Roman"/>
      <w:szCs w:val="24"/>
      <w:lang w:val="cs-CZ"/>
    </w:rPr>
  </w:style>
  <w:style w:type="paragraph" w:styleId="Bezmezer">
    <w:name w:val="No Spacing"/>
    <w:uiPriority w:val="1"/>
    <w:qFormat/>
    <w:rsid w:val="00363F70"/>
    <w:pPr>
      <w:spacing w:after="0" w:line="240" w:lineRule="auto"/>
    </w:pPr>
    <w:rPr>
      <w:lang w:val="cs-CZ"/>
    </w:rPr>
  </w:style>
  <w:style w:type="paragraph" w:customStyle="1" w:styleId="Nadpis11">
    <w:name w:val="Nadpis 1.1"/>
    <w:basedOn w:val="Nadpis2"/>
    <w:next w:val="Normln"/>
    <w:qFormat/>
    <w:rsid w:val="00363F70"/>
    <w:pPr>
      <w:keepNext w:val="0"/>
      <w:keepLines w:val="0"/>
      <w:numPr>
        <w:ilvl w:val="1"/>
        <w:numId w:val="1"/>
      </w:numPr>
      <w:tabs>
        <w:tab w:val="clear" w:pos="992"/>
        <w:tab w:val="num" w:pos="360"/>
        <w:tab w:val="left" w:pos="1134"/>
      </w:tabs>
      <w:spacing w:before="240" w:after="120"/>
      <w:ind w:left="1134" w:hanging="567"/>
    </w:pPr>
    <w:rPr>
      <w:rFonts w:ascii="Times New Roman" w:eastAsia="Times New Roman" w:hAnsi="Times New Roman" w:cs="Arial"/>
      <w:iCs/>
      <w:smallCaps/>
      <w:color w:val="auto"/>
      <w:sz w:val="22"/>
      <w:szCs w:val="28"/>
    </w:rPr>
  </w:style>
  <w:style w:type="paragraph" w:customStyle="1" w:styleId="Nadpis111">
    <w:name w:val="Nadpis 1.1.1"/>
    <w:basedOn w:val="Normln"/>
    <w:next w:val="Normln"/>
    <w:qFormat/>
    <w:rsid w:val="00363F70"/>
    <w:pPr>
      <w:numPr>
        <w:ilvl w:val="2"/>
        <w:numId w:val="1"/>
      </w:numPr>
      <w:spacing w:before="240"/>
      <w:ind w:left="1843" w:hanging="709"/>
    </w:pPr>
    <w:rPr>
      <w:b/>
    </w:rPr>
  </w:style>
  <w:style w:type="paragraph" w:customStyle="1" w:styleId="Nazev">
    <w:name w:val="Nazev"/>
    <w:basedOn w:val="Nzev"/>
    <w:next w:val="Normln"/>
    <w:qFormat/>
    <w:rsid w:val="00363F70"/>
    <w:pPr>
      <w:pBdr>
        <w:bottom w:val="none" w:sz="0" w:space="0" w:color="auto"/>
      </w:pBdr>
      <w:spacing w:before="840" w:after="480"/>
      <w:contextualSpacing w:val="0"/>
      <w:jc w:val="left"/>
      <w:outlineLvl w:val="0"/>
    </w:pPr>
    <w:rPr>
      <w:rFonts w:ascii="Times New Roman" w:eastAsia="Times New Roman" w:hAnsi="Times New Roman" w:cs="Arial"/>
      <w:b/>
      <w:bCs/>
      <w:caps/>
      <w:color w:val="auto"/>
      <w:spacing w:val="0"/>
      <w:sz w:val="22"/>
      <w:szCs w:val="32"/>
    </w:rPr>
  </w:style>
  <w:style w:type="paragraph" w:customStyle="1" w:styleId="Text1">
    <w:name w:val="Text 1"/>
    <w:basedOn w:val="Normln"/>
    <w:link w:val="Text1Char"/>
    <w:qFormat/>
    <w:rsid w:val="00363F70"/>
    <w:pPr>
      <w:ind w:left="567"/>
    </w:pPr>
    <w:rPr>
      <w:szCs w:val="20"/>
    </w:rPr>
  </w:style>
  <w:style w:type="character" w:customStyle="1" w:styleId="Text1Char">
    <w:name w:val="Text 1 Char"/>
    <w:basedOn w:val="Standardnpsmoodstavce"/>
    <w:link w:val="Text1"/>
    <w:rsid w:val="00363F70"/>
    <w:rPr>
      <w:rFonts w:ascii="Times New Roman" w:eastAsia="Times New Roman" w:hAnsi="Times New Roman" w:cs="Times New Roman"/>
      <w:szCs w:val="20"/>
      <w:lang w:val="cs-CZ"/>
    </w:rPr>
  </w:style>
  <w:style w:type="paragraph" w:styleId="Textpoznpodarou">
    <w:name w:val="footnote text"/>
    <w:basedOn w:val="Normln"/>
    <w:link w:val="TextpoznpodarouChar"/>
    <w:uiPriority w:val="99"/>
    <w:semiHidden/>
    <w:unhideWhenUsed/>
    <w:rsid w:val="00363F70"/>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363F70"/>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363F70"/>
    <w:rPr>
      <w:vertAlign w:val="superscript"/>
    </w:rPr>
  </w:style>
  <w:style w:type="paragraph" w:customStyle="1" w:styleId="StyleNadpis1CenteredLeft0cmFirstline0cm">
    <w:name w:val="Style Nadpis 1 + Centered Left:  0 cm First line:  0 cm"/>
    <w:basedOn w:val="Normln"/>
    <w:semiHidden/>
    <w:rsid w:val="00363F70"/>
    <w:pPr>
      <w:tabs>
        <w:tab w:val="num" w:pos="360"/>
      </w:tabs>
      <w:spacing w:before="240"/>
      <w:jc w:val="center"/>
      <w:outlineLvl w:val="0"/>
    </w:pPr>
    <w:rPr>
      <w:b/>
      <w:bCs/>
      <w:caps/>
      <w:kern w:val="32"/>
      <w:szCs w:val="20"/>
    </w:rPr>
  </w:style>
  <w:style w:type="character" w:styleId="Hypertextovodkaz">
    <w:name w:val="Hyperlink"/>
    <w:basedOn w:val="Standardnpsmoodstavce"/>
    <w:uiPriority w:val="99"/>
    <w:unhideWhenUsed/>
    <w:rsid w:val="00363F70"/>
    <w:rPr>
      <w:color w:val="0000FF" w:themeColor="hyperlink"/>
      <w:u w:val="single"/>
    </w:rPr>
  </w:style>
  <w:style w:type="character" w:customStyle="1" w:styleId="Nadpis2Char">
    <w:name w:val="Nadpis 2 Char"/>
    <w:basedOn w:val="Standardnpsmoodstavce"/>
    <w:link w:val="Nadpis2"/>
    <w:uiPriority w:val="9"/>
    <w:semiHidden/>
    <w:rsid w:val="00363F70"/>
    <w:rPr>
      <w:rFonts w:asciiTheme="majorHAnsi" w:eastAsiaTheme="majorEastAsia" w:hAnsiTheme="majorHAnsi" w:cstheme="majorBidi"/>
      <w:b/>
      <w:bCs/>
      <w:color w:val="4F81BD" w:themeColor="accent1"/>
      <w:sz w:val="26"/>
      <w:szCs w:val="26"/>
      <w:lang w:val="cs-CZ"/>
    </w:rPr>
  </w:style>
  <w:style w:type="paragraph" w:styleId="Nzev">
    <w:name w:val="Title"/>
    <w:basedOn w:val="Normln"/>
    <w:next w:val="Normln"/>
    <w:link w:val="NzevChar"/>
    <w:uiPriority w:val="10"/>
    <w:qFormat/>
    <w:rsid w:val="00363F7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3F70"/>
    <w:rPr>
      <w:rFonts w:asciiTheme="majorHAnsi" w:eastAsiaTheme="majorEastAsia" w:hAnsiTheme="majorHAnsi" w:cstheme="majorBidi"/>
      <w:color w:val="17365D" w:themeColor="text2" w:themeShade="BF"/>
      <w:spacing w:val="5"/>
      <w:kern w:val="28"/>
      <w:sz w:val="52"/>
      <w:szCs w:val="52"/>
      <w:lang w:val="cs-CZ"/>
    </w:rPr>
  </w:style>
  <w:style w:type="paragraph" w:styleId="Textbubliny">
    <w:name w:val="Balloon Text"/>
    <w:basedOn w:val="Normln"/>
    <w:link w:val="TextbublinyChar"/>
    <w:uiPriority w:val="99"/>
    <w:semiHidden/>
    <w:unhideWhenUsed/>
    <w:rsid w:val="005B4A09"/>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4A09"/>
    <w:rPr>
      <w:rFonts w:ascii="Tahoma" w:eastAsia="Times New Roman" w:hAnsi="Tahoma" w:cs="Tahoma"/>
      <w:sz w:val="16"/>
      <w:szCs w:val="16"/>
      <w:lang w:val="cs-CZ"/>
    </w:rPr>
  </w:style>
  <w:style w:type="character" w:styleId="Odkaznakoment">
    <w:name w:val="annotation reference"/>
    <w:basedOn w:val="Standardnpsmoodstavce"/>
    <w:uiPriority w:val="99"/>
    <w:semiHidden/>
    <w:unhideWhenUsed/>
    <w:rsid w:val="00E83DDF"/>
    <w:rPr>
      <w:sz w:val="16"/>
      <w:szCs w:val="16"/>
    </w:rPr>
  </w:style>
  <w:style w:type="paragraph" w:styleId="Textkomente">
    <w:name w:val="annotation text"/>
    <w:basedOn w:val="Normln"/>
    <w:link w:val="TextkomenteChar"/>
    <w:uiPriority w:val="99"/>
    <w:unhideWhenUsed/>
    <w:rsid w:val="00B46C8D"/>
    <w:rPr>
      <w:sz w:val="20"/>
      <w:szCs w:val="20"/>
    </w:rPr>
  </w:style>
  <w:style w:type="character" w:customStyle="1" w:styleId="TextkomenteChar">
    <w:name w:val="Text komentáře Char"/>
    <w:basedOn w:val="Standardnpsmoodstavce"/>
    <w:link w:val="Textkomente"/>
    <w:uiPriority w:val="99"/>
    <w:rsid w:val="00E83DDF"/>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E83DDF"/>
    <w:rPr>
      <w:b/>
      <w:bCs/>
    </w:rPr>
  </w:style>
  <w:style w:type="character" w:customStyle="1" w:styleId="PedmtkomenteChar">
    <w:name w:val="Předmět komentáře Char"/>
    <w:basedOn w:val="TextkomenteChar"/>
    <w:link w:val="Pedmtkomente"/>
    <w:uiPriority w:val="99"/>
    <w:semiHidden/>
    <w:rsid w:val="00E83DDF"/>
    <w:rPr>
      <w:rFonts w:ascii="Times New Roman" w:eastAsia="Times New Roman" w:hAnsi="Times New Roman" w:cs="Times New Roman"/>
      <w:b/>
      <w:bCs/>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3F70"/>
    <w:pPr>
      <w:spacing w:before="120" w:after="120" w:line="240" w:lineRule="auto"/>
      <w:jc w:val="both"/>
    </w:pPr>
    <w:rPr>
      <w:rFonts w:ascii="Times New Roman" w:eastAsia="Times New Roman" w:hAnsi="Times New Roman" w:cs="Times New Roman"/>
      <w:szCs w:val="24"/>
      <w:lang w:val="cs-CZ"/>
    </w:rPr>
  </w:style>
  <w:style w:type="paragraph" w:styleId="Nadpis1">
    <w:name w:val="heading 1"/>
    <w:basedOn w:val="Normln"/>
    <w:next w:val="Text1"/>
    <w:link w:val="Nadpis1Char"/>
    <w:qFormat/>
    <w:rsid w:val="00363F70"/>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363F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63F70"/>
    <w:rPr>
      <w:rFonts w:ascii="Times New Roman" w:eastAsia="Times New Roman" w:hAnsi="Times New Roman" w:cs="Arial"/>
      <w:b/>
      <w:bCs/>
      <w:caps/>
      <w:kern w:val="32"/>
      <w:szCs w:val="32"/>
      <w:lang w:val="cs-CZ"/>
    </w:rPr>
  </w:style>
  <w:style w:type="paragraph" w:styleId="Zhlav">
    <w:name w:val="header"/>
    <w:basedOn w:val="Normln"/>
    <w:link w:val="ZhlavChar"/>
    <w:uiPriority w:val="99"/>
    <w:unhideWhenUsed/>
    <w:rsid w:val="00363F70"/>
    <w:pPr>
      <w:tabs>
        <w:tab w:val="center" w:pos="4536"/>
        <w:tab w:val="right" w:pos="9072"/>
      </w:tabs>
      <w:spacing w:after="0"/>
    </w:pPr>
  </w:style>
  <w:style w:type="character" w:customStyle="1" w:styleId="ZhlavChar">
    <w:name w:val="Záhlaví Char"/>
    <w:basedOn w:val="Standardnpsmoodstavce"/>
    <w:link w:val="Zhlav"/>
    <w:uiPriority w:val="99"/>
    <w:rsid w:val="00363F70"/>
    <w:rPr>
      <w:rFonts w:ascii="Times New Roman" w:eastAsia="Times New Roman" w:hAnsi="Times New Roman" w:cs="Times New Roman"/>
      <w:szCs w:val="24"/>
      <w:lang w:val="cs-CZ"/>
    </w:rPr>
  </w:style>
  <w:style w:type="paragraph" w:styleId="Zpat">
    <w:name w:val="footer"/>
    <w:basedOn w:val="Normln"/>
    <w:link w:val="ZpatChar"/>
    <w:uiPriority w:val="99"/>
    <w:unhideWhenUsed/>
    <w:rsid w:val="00363F70"/>
    <w:pPr>
      <w:tabs>
        <w:tab w:val="center" w:pos="4536"/>
        <w:tab w:val="right" w:pos="9072"/>
      </w:tabs>
      <w:spacing w:after="0"/>
    </w:pPr>
  </w:style>
  <w:style w:type="character" w:customStyle="1" w:styleId="ZpatChar">
    <w:name w:val="Zápatí Char"/>
    <w:basedOn w:val="Standardnpsmoodstavce"/>
    <w:link w:val="Zpat"/>
    <w:uiPriority w:val="99"/>
    <w:rsid w:val="00363F70"/>
    <w:rPr>
      <w:rFonts w:ascii="Times New Roman" w:eastAsia="Times New Roman" w:hAnsi="Times New Roman" w:cs="Times New Roman"/>
      <w:szCs w:val="24"/>
      <w:lang w:val="cs-CZ"/>
    </w:rPr>
  </w:style>
  <w:style w:type="paragraph" w:styleId="Bezmezer">
    <w:name w:val="No Spacing"/>
    <w:uiPriority w:val="1"/>
    <w:qFormat/>
    <w:rsid w:val="00363F70"/>
    <w:pPr>
      <w:spacing w:after="0" w:line="240" w:lineRule="auto"/>
    </w:pPr>
    <w:rPr>
      <w:lang w:val="cs-CZ"/>
    </w:rPr>
  </w:style>
  <w:style w:type="paragraph" w:customStyle="1" w:styleId="Nadpis11">
    <w:name w:val="Nadpis 1.1"/>
    <w:basedOn w:val="Nadpis2"/>
    <w:next w:val="Normln"/>
    <w:qFormat/>
    <w:rsid w:val="00363F70"/>
    <w:pPr>
      <w:keepNext w:val="0"/>
      <w:keepLines w:val="0"/>
      <w:numPr>
        <w:ilvl w:val="1"/>
        <w:numId w:val="1"/>
      </w:numPr>
      <w:tabs>
        <w:tab w:val="clear" w:pos="992"/>
        <w:tab w:val="num" w:pos="360"/>
        <w:tab w:val="left" w:pos="1134"/>
      </w:tabs>
      <w:spacing w:before="240" w:after="120"/>
      <w:ind w:left="1134" w:hanging="567"/>
    </w:pPr>
    <w:rPr>
      <w:rFonts w:ascii="Times New Roman" w:eastAsia="Times New Roman" w:hAnsi="Times New Roman" w:cs="Arial"/>
      <w:iCs/>
      <w:smallCaps/>
      <w:color w:val="auto"/>
      <w:sz w:val="22"/>
      <w:szCs w:val="28"/>
    </w:rPr>
  </w:style>
  <w:style w:type="paragraph" w:customStyle="1" w:styleId="Nadpis111">
    <w:name w:val="Nadpis 1.1.1"/>
    <w:basedOn w:val="Normln"/>
    <w:next w:val="Normln"/>
    <w:qFormat/>
    <w:rsid w:val="00363F70"/>
    <w:pPr>
      <w:numPr>
        <w:ilvl w:val="2"/>
        <w:numId w:val="1"/>
      </w:numPr>
      <w:spacing w:before="240"/>
      <w:ind w:left="1843" w:hanging="709"/>
    </w:pPr>
    <w:rPr>
      <w:b/>
    </w:rPr>
  </w:style>
  <w:style w:type="paragraph" w:customStyle="1" w:styleId="Nazev">
    <w:name w:val="Nazev"/>
    <w:basedOn w:val="Nzev"/>
    <w:next w:val="Normln"/>
    <w:qFormat/>
    <w:rsid w:val="00363F70"/>
    <w:pPr>
      <w:pBdr>
        <w:bottom w:val="none" w:sz="0" w:space="0" w:color="auto"/>
      </w:pBdr>
      <w:spacing w:before="840" w:after="480"/>
      <w:contextualSpacing w:val="0"/>
      <w:jc w:val="left"/>
      <w:outlineLvl w:val="0"/>
    </w:pPr>
    <w:rPr>
      <w:rFonts w:ascii="Times New Roman" w:eastAsia="Times New Roman" w:hAnsi="Times New Roman" w:cs="Arial"/>
      <w:b/>
      <w:bCs/>
      <w:caps/>
      <w:color w:val="auto"/>
      <w:spacing w:val="0"/>
      <w:sz w:val="22"/>
      <w:szCs w:val="32"/>
    </w:rPr>
  </w:style>
  <w:style w:type="paragraph" w:customStyle="1" w:styleId="Text1">
    <w:name w:val="Text 1"/>
    <w:basedOn w:val="Normln"/>
    <w:link w:val="Text1Char"/>
    <w:qFormat/>
    <w:rsid w:val="00363F70"/>
    <w:pPr>
      <w:ind w:left="567"/>
    </w:pPr>
    <w:rPr>
      <w:szCs w:val="20"/>
    </w:rPr>
  </w:style>
  <w:style w:type="character" w:customStyle="1" w:styleId="Text1Char">
    <w:name w:val="Text 1 Char"/>
    <w:basedOn w:val="Standardnpsmoodstavce"/>
    <w:link w:val="Text1"/>
    <w:rsid w:val="00363F70"/>
    <w:rPr>
      <w:rFonts w:ascii="Times New Roman" w:eastAsia="Times New Roman" w:hAnsi="Times New Roman" w:cs="Times New Roman"/>
      <w:szCs w:val="20"/>
      <w:lang w:val="cs-CZ"/>
    </w:rPr>
  </w:style>
  <w:style w:type="paragraph" w:styleId="Textpoznpodarou">
    <w:name w:val="footnote text"/>
    <w:basedOn w:val="Normln"/>
    <w:link w:val="TextpoznpodarouChar"/>
    <w:uiPriority w:val="99"/>
    <w:semiHidden/>
    <w:unhideWhenUsed/>
    <w:rsid w:val="00363F70"/>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363F70"/>
    <w:rPr>
      <w:rFonts w:ascii="Times New Roman" w:eastAsia="Times New Roman" w:hAnsi="Times New Roman" w:cs="Times New Roman"/>
      <w:sz w:val="20"/>
      <w:szCs w:val="20"/>
      <w:lang w:val="cs-CZ"/>
    </w:rPr>
  </w:style>
  <w:style w:type="character" w:styleId="Znakapoznpodarou">
    <w:name w:val="footnote reference"/>
    <w:basedOn w:val="Standardnpsmoodstavce"/>
    <w:uiPriority w:val="99"/>
    <w:semiHidden/>
    <w:unhideWhenUsed/>
    <w:rsid w:val="00363F70"/>
    <w:rPr>
      <w:vertAlign w:val="superscript"/>
    </w:rPr>
  </w:style>
  <w:style w:type="paragraph" w:customStyle="1" w:styleId="StyleNadpis1CenteredLeft0cmFirstline0cm">
    <w:name w:val="Style Nadpis 1 + Centered Left:  0 cm First line:  0 cm"/>
    <w:basedOn w:val="Normln"/>
    <w:semiHidden/>
    <w:rsid w:val="00363F70"/>
    <w:pPr>
      <w:tabs>
        <w:tab w:val="num" w:pos="360"/>
      </w:tabs>
      <w:spacing w:before="240"/>
      <w:jc w:val="center"/>
      <w:outlineLvl w:val="0"/>
    </w:pPr>
    <w:rPr>
      <w:b/>
      <w:bCs/>
      <w:caps/>
      <w:kern w:val="32"/>
      <w:szCs w:val="20"/>
    </w:rPr>
  </w:style>
  <w:style w:type="character" w:styleId="Hypertextovodkaz">
    <w:name w:val="Hyperlink"/>
    <w:basedOn w:val="Standardnpsmoodstavce"/>
    <w:uiPriority w:val="99"/>
    <w:unhideWhenUsed/>
    <w:rsid w:val="00363F70"/>
    <w:rPr>
      <w:color w:val="0000FF" w:themeColor="hyperlink"/>
      <w:u w:val="single"/>
    </w:rPr>
  </w:style>
  <w:style w:type="character" w:customStyle="1" w:styleId="Nadpis2Char">
    <w:name w:val="Nadpis 2 Char"/>
    <w:basedOn w:val="Standardnpsmoodstavce"/>
    <w:link w:val="Nadpis2"/>
    <w:uiPriority w:val="9"/>
    <w:semiHidden/>
    <w:rsid w:val="00363F70"/>
    <w:rPr>
      <w:rFonts w:asciiTheme="majorHAnsi" w:eastAsiaTheme="majorEastAsia" w:hAnsiTheme="majorHAnsi" w:cstheme="majorBidi"/>
      <w:b/>
      <w:bCs/>
      <w:color w:val="4F81BD" w:themeColor="accent1"/>
      <w:sz w:val="26"/>
      <w:szCs w:val="26"/>
      <w:lang w:val="cs-CZ"/>
    </w:rPr>
  </w:style>
  <w:style w:type="paragraph" w:styleId="Nzev">
    <w:name w:val="Title"/>
    <w:basedOn w:val="Normln"/>
    <w:next w:val="Normln"/>
    <w:link w:val="NzevChar"/>
    <w:uiPriority w:val="10"/>
    <w:qFormat/>
    <w:rsid w:val="00363F7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3F70"/>
    <w:rPr>
      <w:rFonts w:asciiTheme="majorHAnsi" w:eastAsiaTheme="majorEastAsia" w:hAnsiTheme="majorHAnsi" w:cstheme="majorBidi"/>
      <w:color w:val="17365D" w:themeColor="text2" w:themeShade="BF"/>
      <w:spacing w:val="5"/>
      <w:kern w:val="28"/>
      <w:sz w:val="52"/>
      <w:szCs w:val="52"/>
      <w:lang w:val="cs-CZ"/>
    </w:rPr>
  </w:style>
  <w:style w:type="paragraph" w:styleId="Textbubliny">
    <w:name w:val="Balloon Text"/>
    <w:basedOn w:val="Normln"/>
    <w:link w:val="TextbublinyChar"/>
    <w:uiPriority w:val="99"/>
    <w:semiHidden/>
    <w:unhideWhenUsed/>
    <w:rsid w:val="005B4A09"/>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4A09"/>
    <w:rPr>
      <w:rFonts w:ascii="Tahoma" w:eastAsia="Times New Roman" w:hAnsi="Tahoma" w:cs="Tahoma"/>
      <w:sz w:val="16"/>
      <w:szCs w:val="16"/>
      <w:lang w:val="cs-CZ"/>
    </w:rPr>
  </w:style>
  <w:style w:type="character" w:styleId="Odkaznakoment">
    <w:name w:val="annotation reference"/>
    <w:basedOn w:val="Standardnpsmoodstavce"/>
    <w:uiPriority w:val="99"/>
    <w:semiHidden/>
    <w:unhideWhenUsed/>
    <w:rsid w:val="00E83DDF"/>
    <w:rPr>
      <w:sz w:val="16"/>
      <w:szCs w:val="16"/>
    </w:rPr>
  </w:style>
  <w:style w:type="paragraph" w:styleId="Textkomente">
    <w:name w:val="annotation text"/>
    <w:basedOn w:val="Normln"/>
    <w:link w:val="TextkomenteChar"/>
    <w:uiPriority w:val="99"/>
    <w:unhideWhenUsed/>
    <w:rsid w:val="00B46C8D"/>
    <w:rPr>
      <w:sz w:val="20"/>
      <w:szCs w:val="20"/>
    </w:rPr>
  </w:style>
  <w:style w:type="character" w:customStyle="1" w:styleId="TextkomenteChar">
    <w:name w:val="Text komentáře Char"/>
    <w:basedOn w:val="Standardnpsmoodstavce"/>
    <w:link w:val="Textkomente"/>
    <w:uiPriority w:val="99"/>
    <w:rsid w:val="00E83DDF"/>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E83DDF"/>
    <w:rPr>
      <w:b/>
      <w:bCs/>
    </w:rPr>
  </w:style>
  <w:style w:type="character" w:customStyle="1" w:styleId="PedmtkomenteChar">
    <w:name w:val="Předmět komentáře Char"/>
    <w:basedOn w:val="TextkomenteChar"/>
    <w:link w:val="Pedmtkomente"/>
    <w:uiPriority w:val="99"/>
    <w:semiHidden/>
    <w:rsid w:val="00E83DDF"/>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81194">
      <w:bodyDiv w:val="1"/>
      <w:marLeft w:val="0"/>
      <w:marRight w:val="0"/>
      <w:marTop w:val="0"/>
      <w:marBottom w:val="0"/>
      <w:divBdr>
        <w:top w:val="none" w:sz="0" w:space="0" w:color="auto"/>
        <w:left w:val="none" w:sz="0" w:space="0" w:color="auto"/>
        <w:bottom w:val="none" w:sz="0" w:space="0" w:color="auto"/>
        <w:right w:val="none" w:sz="0" w:space="0" w:color="auto"/>
      </w:divBdr>
    </w:div>
    <w:div w:id="795103976">
      <w:bodyDiv w:val="1"/>
      <w:marLeft w:val="0"/>
      <w:marRight w:val="0"/>
      <w:marTop w:val="0"/>
      <w:marBottom w:val="0"/>
      <w:divBdr>
        <w:top w:val="none" w:sz="0" w:space="0" w:color="auto"/>
        <w:left w:val="none" w:sz="0" w:space="0" w:color="auto"/>
        <w:bottom w:val="none" w:sz="0" w:space="0" w:color="auto"/>
        <w:right w:val="none" w:sz="0" w:space="0" w:color="auto"/>
      </w:divBdr>
    </w:div>
    <w:div w:id="915939281">
      <w:bodyDiv w:val="1"/>
      <w:marLeft w:val="0"/>
      <w:marRight w:val="0"/>
      <w:marTop w:val="0"/>
      <w:marBottom w:val="0"/>
      <w:divBdr>
        <w:top w:val="none" w:sz="0" w:space="0" w:color="auto"/>
        <w:left w:val="none" w:sz="0" w:space="0" w:color="auto"/>
        <w:bottom w:val="none" w:sz="0" w:space="0" w:color="auto"/>
        <w:right w:val="none" w:sz="0" w:space="0" w:color="auto"/>
      </w:divBdr>
    </w:div>
    <w:div w:id="9968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tk.szdc@havelpartners.cz" TargetMode="Externa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ondrej.curilla@havelpartner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9B5C3A1F750241B1431BEF41523036" ma:contentTypeVersion="8" ma:contentTypeDescription="Ein neues Dokument erstellen." ma:contentTypeScope="" ma:versionID="77348c964065cb110f96a9c2ccc55a4f">
  <xsd:schema xmlns:xsd="http://www.w3.org/2001/XMLSchema" xmlns:xs="http://www.w3.org/2001/XMLSchema" xmlns:p="http://schemas.microsoft.com/office/2006/metadata/properties" xmlns:ns2="ab7929e9-00bb-4e49-998b-a8339580b448" targetNamespace="http://schemas.microsoft.com/office/2006/metadata/properties" ma:root="true" ma:fieldsID="07a1ce311793a6554cf4f2c908e6bf8f" ns2:_="">
    <xsd:import namespace="ab7929e9-00bb-4e49-998b-a8339580b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29e9-00bb-4e49-998b-a8339580b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3EE4-EFD2-4164-9E13-7F4A231C8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7A5EF-142B-4BBC-8644-C74F94EF1B5F}">
  <ds:schemaRefs>
    <ds:schemaRef ds:uri="http://schemas.microsoft.com/sharepoint/v3/contenttype/forms"/>
  </ds:schemaRefs>
</ds:datastoreItem>
</file>

<file path=customXml/itemProps3.xml><?xml version="1.0" encoding="utf-8"?>
<ds:datastoreItem xmlns:ds="http://schemas.openxmlformats.org/officeDocument/2006/customXml" ds:itemID="{6D6DB500-1D5E-458E-98FF-69458F8C4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29e9-00bb-4e49-998b-a8339580b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4B6A6-877B-4478-B768-01543C0E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8187</Characters>
  <Application>Microsoft Office Word</Application>
  <DocSecurity>0</DocSecurity>
  <Lines>68</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Havel, Holásek &amp; Partners</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H&amp;P</dc:creator>
  <cp:lastModifiedBy>H&amp;P</cp:lastModifiedBy>
  <cp:revision>3</cp:revision>
  <cp:lastPrinted>2019-12-17T16:32:00Z</cp:lastPrinted>
  <dcterms:created xsi:type="dcterms:W3CDTF">2019-12-17T16:29:00Z</dcterms:created>
  <dcterms:modified xsi:type="dcterms:W3CDTF">2019-12-17T16:32:00Z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0x010100E29B5C3A1F750241B1431BEF41523036</vt:lpwstr>
  </property>
</Properties>
</file>